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B" w:rsidRPr="005734CB" w:rsidRDefault="005734CB" w:rsidP="00CE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CESTA PRI LABUDOVI</w:t>
      </w:r>
      <w:bookmarkStart w:id="0" w:name="_GoBack"/>
      <w:bookmarkEnd w:id="0"/>
    </w:p>
    <w:p w:rsidR="000D583D" w:rsidRPr="00CE3873" w:rsidRDefault="000D583D" w:rsidP="00CE38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873">
        <w:rPr>
          <w:rFonts w:ascii="Times New Roman" w:hAnsi="Times New Roman" w:cs="Times New Roman"/>
          <w:sz w:val="24"/>
          <w:szCs w:val="24"/>
        </w:rPr>
        <w:t>Uzatvorenie kúpnej zmluvy na odkúpenie podielov v nehnuteľnosti v </w:t>
      </w:r>
      <w:proofErr w:type="spellStart"/>
      <w:r w:rsidRPr="00CE387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E3873">
        <w:rPr>
          <w:rFonts w:ascii="Times New Roman" w:hAnsi="Times New Roman" w:cs="Times New Roman"/>
          <w:sz w:val="24"/>
          <w:szCs w:val="24"/>
        </w:rPr>
        <w:t>. Oravská Polhora medzi predávajúcimi:</w:t>
      </w:r>
    </w:p>
    <w:p w:rsidR="00D7688D" w:rsidRPr="00FC0456" w:rsidRDefault="00D7688D" w:rsidP="00D7688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Johana Žitňáková, rod. Fedorová, Oravská Polhora, čs. 361, zapísaná na LV 1852 pod B1 v 1/2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Vargončík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Vargončík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Oravská Polhora, čs. 112, zapísaný na LV 1852 pod B2 v 1/2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kupujúcou obcou Oravská Polhora o odkúpenie podielov v nehnuteľnosti z dôvodu osobitného zreteľa podľa GP č. 21-2183/2013 zo dňa </w:t>
      </w:r>
      <w:r w:rsidR="00F671CB">
        <w:rPr>
          <w:rFonts w:ascii="Times New Roman" w:hAnsi="Times New Roman" w:cs="Times New Roman"/>
          <w:sz w:val="24"/>
          <w:szCs w:val="24"/>
        </w:rPr>
        <w:t>02.04.2013</w:t>
      </w:r>
      <w:r>
        <w:rPr>
          <w:rFonts w:ascii="Times New Roman" w:hAnsi="Times New Roman" w:cs="Times New Roman"/>
          <w:sz w:val="24"/>
          <w:szCs w:val="24"/>
        </w:rPr>
        <w:t xml:space="preserve">, ktorý vyhotovil Ing. Tomáš Bukový, Divina 77, 013 31 Žilina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644/9 trvalý trávny porast o výmere 313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C0456">
        <w:rPr>
          <w:rFonts w:ascii="Times New Roman" w:hAnsi="Times New Roman" w:cs="Times New Roman"/>
          <w:b/>
          <w:sz w:val="24"/>
          <w:szCs w:val="24"/>
        </w:rPr>
        <w:t xml:space="preserve"> a CKN parcela č. 644/69 trvalý trávny porast o výmere 17 m</w:t>
      </w:r>
      <w:r w:rsidR="00FC04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C0456">
        <w:rPr>
          <w:rFonts w:ascii="Times New Roman" w:hAnsi="Times New Roman" w:cs="Times New Roman"/>
          <w:b/>
          <w:sz w:val="24"/>
          <w:szCs w:val="24"/>
        </w:rPr>
        <w:t>.</w:t>
      </w:r>
    </w:p>
    <w:p w:rsidR="00623323" w:rsidRDefault="00D7688D" w:rsidP="00CE38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040C7" w:rsidRDefault="00A040C7" w:rsidP="00CE38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0C7" w:rsidRPr="00CE3873" w:rsidRDefault="00A040C7" w:rsidP="00A040C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873">
        <w:rPr>
          <w:rFonts w:ascii="Times New Roman" w:hAnsi="Times New Roman" w:cs="Times New Roman"/>
          <w:sz w:val="24"/>
          <w:szCs w:val="24"/>
        </w:rPr>
        <w:t>Uzatvorenie kúpnej zmluvy na odkúpenie podielov v nehnuteľnosti v </w:t>
      </w:r>
      <w:proofErr w:type="spellStart"/>
      <w:r w:rsidRPr="00CE387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E3873">
        <w:rPr>
          <w:rFonts w:ascii="Times New Roman" w:hAnsi="Times New Roman" w:cs="Times New Roman"/>
          <w:sz w:val="24"/>
          <w:szCs w:val="24"/>
        </w:rPr>
        <w:t>. Oravská Polhora medzi predávajúcimi:</w:t>
      </w:r>
    </w:p>
    <w:p w:rsidR="00854A46" w:rsidRPr="00FC0456" w:rsidRDefault="00FC0456" w:rsidP="00A040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Vargončík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Vargončík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Vargončíková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Bulvasová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obaja Oravská Polhora, čs. 112, zapísaní na LV 1853 pod B2 v 1/1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kupujúcou obcou Oravská Polhora o odkúpenie podielov v nehnuteľnosti z dôvodu osobitného zreteľa podľa GP č. 21-2183/2013 zo dňa 02.04.2013, ktorý vyhotovil Ing. Tomáš Bukový, Divina 77, 013 31 Žilina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644/68 trvalý trávny porast o výmere 226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644/67 trvalý trávny porast o výmere 54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456" w:rsidRDefault="00D7688D" w:rsidP="00FC04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456"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0D583D" w:rsidRPr="00D7688D" w:rsidRDefault="000D583D" w:rsidP="00D768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333" w:rsidRDefault="00A76333"/>
    <w:sectPr w:rsidR="00A7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527"/>
    <w:multiLevelType w:val="hybridMultilevel"/>
    <w:tmpl w:val="9B244C48"/>
    <w:lvl w:ilvl="0" w:tplc="BB3EC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24E2"/>
    <w:multiLevelType w:val="hybridMultilevel"/>
    <w:tmpl w:val="8C84250C"/>
    <w:lvl w:ilvl="0" w:tplc="C6D67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8"/>
    <w:rsid w:val="00017C7D"/>
    <w:rsid w:val="000D583D"/>
    <w:rsid w:val="003C7BF4"/>
    <w:rsid w:val="005734CB"/>
    <w:rsid w:val="00623323"/>
    <w:rsid w:val="00854A46"/>
    <w:rsid w:val="00A01422"/>
    <w:rsid w:val="00A040C7"/>
    <w:rsid w:val="00A76333"/>
    <w:rsid w:val="00AE7ABB"/>
    <w:rsid w:val="00B52BB8"/>
    <w:rsid w:val="00CE3873"/>
    <w:rsid w:val="00D34B40"/>
    <w:rsid w:val="00D7688D"/>
    <w:rsid w:val="00ED3090"/>
    <w:rsid w:val="00F671CB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940E-2E00-450D-9646-4F1882E0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2BB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dcterms:created xsi:type="dcterms:W3CDTF">2016-04-25T08:37:00Z</dcterms:created>
  <dcterms:modified xsi:type="dcterms:W3CDTF">2016-05-05T11:03:00Z</dcterms:modified>
</cp:coreProperties>
</file>