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 z n e s e n i e  č. </w:t>
      </w:r>
      <w:r w:rsidR="008F1B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/2014</w:t>
      </w:r>
    </w:p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riadneho zasad</w:t>
      </w:r>
      <w:r w:rsidR="008F1BE4">
        <w:rPr>
          <w:rFonts w:ascii="Times New Roman" w:hAnsi="Times New Roman"/>
          <w:b/>
          <w:sz w:val="24"/>
        </w:rPr>
        <w:t>nutia</w:t>
      </w:r>
      <w:r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002BB6" w:rsidRDefault="00002BB6" w:rsidP="00002BB6">
      <w:pPr>
        <w:pStyle w:val="Bezriadkovania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konaného dňa </w:t>
      </w:r>
      <w:r w:rsidR="008F1BE4">
        <w:rPr>
          <w:rFonts w:ascii="Times New Roman" w:hAnsi="Times New Roman"/>
          <w:b/>
          <w:sz w:val="24"/>
          <w:u w:val="single"/>
        </w:rPr>
        <w:t>15. decembra</w:t>
      </w:r>
      <w:r w:rsidR="007A7C1A">
        <w:rPr>
          <w:rFonts w:ascii="Times New Roman" w:hAnsi="Times New Roman"/>
          <w:b/>
          <w:sz w:val="24"/>
          <w:u w:val="single"/>
        </w:rPr>
        <w:t xml:space="preserve"> 2014</w:t>
      </w:r>
    </w:p>
    <w:p w:rsidR="00002BB6" w:rsidRDefault="00002BB6" w:rsidP="00002BB6">
      <w:pPr>
        <w:pStyle w:val="Bezriadkovania"/>
        <w:rPr>
          <w:rFonts w:ascii="Times New Roman" w:hAnsi="Times New Roman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Obecné zastupiteľstvo obce Oravská Polhora</w:t>
      </w:r>
    </w:p>
    <w:p w:rsidR="00002BB6" w:rsidRDefault="00002BB6" w:rsidP="00002BB6">
      <w:pPr>
        <w:pStyle w:val="Bezriadkovania"/>
        <w:rPr>
          <w:rFonts w:ascii="Times New Roman" w:hAnsi="Times New Roman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BERIE NA VEDOMIE</w:t>
      </w:r>
    </w:p>
    <w:p w:rsidR="00002BB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A14D54" w:rsidRDefault="00A14D54" w:rsidP="00A14D5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 o výsledku kontroly a prijatých opatreniach na odstránenie zistených nedostatkov Najvyšším kontrolným úrad Slovenskej republiky. </w:t>
      </w:r>
    </w:p>
    <w:p w:rsidR="00A14D54" w:rsidRDefault="00A14D54" w:rsidP="00A14D5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stanovisko hlavného kontrolóra obce k návrhu programového viacročného rozpočtu obce Oravská Polhora na roky 2015-2017.</w:t>
      </w:r>
    </w:p>
    <w:p w:rsidR="00A14D54" w:rsidRDefault="00A14D54" w:rsidP="00A14D5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obce Oravská Polhora na roky 2016-2017.</w:t>
      </w:r>
    </w:p>
    <w:p w:rsidR="00A14D54" w:rsidRDefault="00A14D54" w:rsidP="00D92B1B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9/2014 obce Oravská Polhora.</w:t>
      </w:r>
    </w:p>
    <w:p w:rsidR="001E6EB2" w:rsidRDefault="00A14D54" w:rsidP="00D92B1B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opatrenie č. 10/2014 obce Oravská Polhora. </w:t>
      </w:r>
    </w:p>
    <w:p w:rsidR="001E6EB2" w:rsidRDefault="00A14D54" w:rsidP="00D92B1B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2/2014 Základnej školy s materskou školou Oravská Polhora 481</w:t>
      </w:r>
    </w:p>
    <w:p w:rsidR="00A14D54" w:rsidRDefault="00A14D54" w:rsidP="00A14D5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2/2014 Základnej školy s materskou školou Oravská Polhora 130</w:t>
      </w:r>
    </w:p>
    <w:p w:rsidR="00A14D54" w:rsidRPr="00A14D54" w:rsidRDefault="00A14D54" w:rsidP="00A14D54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Odporúčané postupy na zabezpečenie činnosti obce v súvislosti so vznikom svahových deformácií Okresným úradom Námestovo, odborom krízového riadenia.</w:t>
      </w: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002BB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002BB6" w:rsidRDefault="00002BB6" w:rsidP="00D92B1B">
      <w:pPr>
        <w:pStyle w:val="Bezriadkovania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rokovania Obecného zastupiteľstva obce Oravská Polhora.</w:t>
      </w:r>
    </w:p>
    <w:p w:rsidR="00002BB6" w:rsidRDefault="00002BB6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 v zložení: predseda </w:t>
      </w:r>
      <w:r w:rsidR="00A14D54">
        <w:rPr>
          <w:rFonts w:ascii="Times New Roman" w:hAnsi="Times New Roman"/>
          <w:sz w:val="24"/>
          <w:szCs w:val="24"/>
        </w:rPr>
        <w:t>Kamil Kvasniak</w:t>
      </w:r>
      <w:r>
        <w:rPr>
          <w:rFonts w:ascii="Times New Roman" w:hAnsi="Times New Roman"/>
          <w:sz w:val="24"/>
          <w:szCs w:val="24"/>
        </w:rPr>
        <w:t xml:space="preserve">, členovia  </w:t>
      </w:r>
      <w:r w:rsidR="00A14D54">
        <w:rPr>
          <w:rFonts w:ascii="Times New Roman" w:hAnsi="Times New Roman"/>
          <w:sz w:val="24"/>
          <w:szCs w:val="24"/>
        </w:rPr>
        <w:t>Ing. arch. Milan Labudiak a Viera Jaššáková</w:t>
      </w:r>
      <w:r>
        <w:rPr>
          <w:rFonts w:ascii="Times New Roman" w:hAnsi="Times New Roman"/>
          <w:sz w:val="24"/>
          <w:szCs w:val="24"/>
        </w:rPr>
        <w:t xml:space="preserve">, overovatelia zápisnice </w:t>
      </w:r>
      <w:r w:rsidR="00A14D54">
        <w:rPr>
          <w:rFonts w:ascii="Times New Roman" w:hAnsi="Times New Roman"/>
          <w:sz w:val="24"/>
          <w:szCs w:val="24"/>
        </w:rPr>
        <w:t>Karol Jendreas</w:t>
      </w:r>
      <w:r w:rsidR="00A734F7">
        <w:rPr>
          <w:rFonts w:ascii="Times New Roman" w:hAnsi="Times New Roman"/>
          <w:sz w:val="24"/>
          <w:szCs w:val="24"/>
        </w:rPr>
        <w:t xml:space="preserve"> a Ing. </w:t>
      </w:r>
      <w:r w:rsidR="00A14D54">
        <w:rPr>
          <w:rFonts w:ascii="Times New Roman" w:hAnsi="Times New Roman"/>
          <w:sz w:val="24"/>
          <w:szCs w:val="24"/>
        </w:rPr>
        <w:t>Jozef Herud</w:t>
      </w:r>
      <w:r w:rsidR="001E6EB2">
        <w:rPr>
          <w:rFonts w:ascii="Times New Roman" w:hAnsi="Times New Roman"/>
          <w:sz w:val="24"/>
          <w:szCs w:val="24"/>
        </w:rPr>
        <w:t>, zapisovateľ</w:t>
      </w:r>
      <w:r w:rsidR="00A734F7">
        <w:rPr>
          <w:rFonts w:ascii="Times New Roman" w:hAnsi="Times New Roman"/>
          <w:sz w:val="24"/>
          <w:szCs w:val="24"/>
        </w:rPr>
        <w:t>ku</w:t>
      </w:r>
      <w:r w:rsidR="001E6EB2">
        <w:rPr>
          <w:rFonts w:ascii="Times New Roman" w:hAnsi="Times New Roman"/>
          <w:sz w:val="24"/>
          <w:szCs w:val="24"/>
        </w:rPr>
        <w:t xml:space="preserve"> </w:t>
      </w:r>
      <w:r w:rsidR="00A734F7">
        <w:rPr>
          <w:rFonts w:ascii="Times New Roman" w:hAnsi="Times New Roman"/>
          <w:sz w:val="24"/>
          <w:szCs w:val="24"/>
        </w:rPr>
        <w:t>Janku Heretíkovú</w:t>
      </w:r>
      <w:r>
        <w:rPr>
          <w:rFonts w:ascii="Times New Roman" w:hAnsi="Times New Roman"/>
          <w:sz w:val="24"/>
          <w:szCs w:val="24"/>
        </w:rPr>
        <w:t>.</w:t>
      </w:r>
    </w:p>
    <w:p w:rsidR="001B6D3E" w:rsidRDefault="001B6D3E" w:rsidP="001B6D3E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majetku postupom ako prípady hodné osobitného zreteľa z dôvodu dlhodobého užívania pozemku, ktorý sa nachádza v oplotení spolu s rodinným domom podľa § 9a ods. 8 písm. e) zákona č. 258/2009 Z. z., ktorý</w:t>
      </w:r>
      <w:r w:rsidR="003858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sa mení a dopĺňa zákon SNR č. 138/1991 Zb. o majetku obcí v znení neskorších predpisov a o zmene a doplnení neskorších zákonov, zapísaného na LV 1209 k.ú. Oravská Polhora, C KN parcela č. 16323/6 zastavaná plocha o výmere 899 m2, avšak len tej časti označeného pozemku, ktorá je zobrazená  v GP č. 14081-2342/2014 vyhotoveným Ing. Tomášom Bukovým zo dňa 15.09.2014 ako novovytvorený pozemok  C KN parcela č. 16323/9 zastavaná plocha o výmere 122 m2 v cene 4,- €/m2 (slovom: štyri eura) v prospech: Miroslav </w:t>
      </w:r>
      <w:proofErr w:type="spellStart"/>
      <w:r>
        <w:rPr>
          <w:rFonts w:ascii="Times New Roman" w:hAnsi="Times New Roman"/>
          <w:sz w:val="24"/>
          <w:szCs w:val="24"/>
        </w:rPr>
        <w:t>Mareništiak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manž. Marcela, bytom Oravská Polhora čs. 724.</w:t>
      </w:r>
    </w:p>
    <w:p w:rsidR="00B4521C" w:rsidRDefault="00B4521C" w:rsidP="00B4521C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majetku postupom ako prípady hodné osobitného zreteľa z dôvodu dlhodobého užívania pozemku, ktorý sa nachádza v oplotení spolu s rodinným domom podľa § 9a ods. 8 písm. e) zákona č. 258/2009 Z. z., ktorý</w:t>
      </w:r>
      <w:r w:rsidR="003858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sa mení a dopĺňa zákon SNR č. 138/1991 Zb. o majetku obcí v znení neskorších predpisov a o zmene a doplnení neskorších zákonov, zapísaného na LV 1209 k.ú. Oravská Polhora, C KN parcela č. 16323/6 zastavaná plocha o výmere 899 m2, avšak len tej časti označeného pozemku, ktorá je zobrazená  v GP č. 14081-2342/2014 vyhotoveným Ing. Tomášom Bukovým zo dňa 15.09.2014 ako novovytvorený pozemok C KN parcela </w:t>
      </w:r>
      <w:r w:rsidRPr="00E85B3D">
        <w:rPr>
          <w:rFonts w:ascii="Times New Roman" w:hAnsi="Times New Roman"/>
          <w:sz w:val="24"/>
          <w:szCs w:val="24"/>
        </w:rPr>
        <w:t xml:space="preserve">č. 16323/7 zastavaná plocha o výmere 28 m2 </w:t>
      </w:r>
      <w:r>
        <w:rPr>
          <w:rFonts w:ascii="Times New Roman" w:hAnsi="Times New Roman"/>
          <w:sz w:val="24"/>
          <w:szCs w:val="24"/>
        </w:rPr>
        <w:t xml:space="preserve">a C </w:t>
      </w:r>
      <w:r w:rsidRPr="00E85B3D">
        <w:rPr>
          <w:rFonts w:ascii="Times New Roman" w:hAnsi="Times New Roman"/>
          <w:sz w:val="24"/>
          <w:szCs w:val="24"/>
        </w:rPr>
        <w:t>KN parcel</w:t>
      </w:r>
      <w:r>
        <w:rPr>
          <w:rFonts w:ascii="Times New Roman" w:hAnsi="Times New Roman"/>
          <w:sz w:val="24"/>
          <w:szCs w:val="24"/>
        </w:rPr>
        <w:t>a</w:t>
      </w:r>
      <w:r w:rsidRPr="00E85B3D">
        <w:rPr>
          <w:rFonts w:ascii="Times New Roman" w:hAnsi="Times New Roman"/>
          <w:sz w:val="24"/>
          <w:szCs w:val="24"/>
        </w:rPr>
        <w:t xml:space="preserve"> č. 16323/8 za</w:t>
      </w:r>
      <w:r>
        <w:rPr>
          <w:rFonts w:ascii="Times New Roman" w:hAnsi="Times New Roman"/>
          <w:sz w:val="24"/>
          <w:szCs w:val="24"/>
        </w:rPr>
        <w:t>stavaná plocha o výmere 136 m2 v cene 4,- €/m2 (slovom: štyri eura)  v prospech: Anton Hrubjak, bytom Oravská Polhora čs. 726.</w:t>
      </w:r>
    </w:p>
    <w:p w:rsidR="00B4521C" w:rsidRDefault="00B4521C" w:rsidP="00B4521C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Prevod majetku postupom ako prípady hodné osobitného zreteľa z dôvodu vysokých nákladov na rekonštrukciu bytu podľa § 9a ods. 8 písm. e) zákona č. 258/2009 Z. z., ktorý</w:t>
      </w:r>
      <w:r w:rsidR="003858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sa mení a dopĺňa zákon SNR č. 138/1991 Zb. o majetku obcí v znení neskorších predpisov a o zmene a doplnení neskorších zákonov, zapísaného na LV 1840 k.ú. Oravská </w:t>
      </w:r>
      <w:r>
        <w:rPr>
          <w:rFonts w:ascii="Times New Roman" w:hAnsi="Times New Roman"/>
          <w:sz w:val="24"/>
          <w:szCs w:val="24"/>
        </w:rPr>
        <w:lastRenderedPageBreak/>
        <w:t xml:space="preserve">Polhora, byt č. 1, ktorý sa nachádza v bytovom dome čs. 131 pod B6 v 1/1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</w:rPr>
        <w:t xml:space="preserve">. a podiel priestoru na spoločných častiach a spoločných zariadeniach domu a spoluvlastnícky podiel k pozemku C KN parcely č. 2618/5 zastavaná plocha o výmere 175 m2 v 3863/33954 </w:t>
      </w:r>
      <w:proofErr w:type="spellStart"/>
      <w:r>
        <w:rPr>
          <w:rFonts w:ascii="Times New Roman" w:hAnsi="Times New Roman"/>
          <w:sz w:val="24"/>
          <w:szCs w:val="24"/>
        </w:rPr>
        <w:t>úč</w:t>
      </w:r>
      <w:proofErr w:type="spellEnd"/>
      <w:r>
        <w:rPr>
          <w:rFonts w:ascii="Times New Roman" w:hAnsi="Times New Roman"/>
          <w:sz w:val="24"/>
          <w:szCs w:val="24"/>
        </w:rPr>
        <w:t xml:space="preserve">. v prospech: Ľubomír </w:t>
      </w:r>
      <w:proofErr w:type="spellStart"/>
      <w:r>
        <w:rPr>
          <w:rFonts w:ascii="Times New Roman" w:hAnsi="Times New Roman"/>
          <w:sz w:val="24"/>
          <w:szCs w:val="24"/>
        </w:rPr>
        <w:t>Rešutík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131. Kúpna cena vo výške 9 800,- € (slovom: deväťtisícosemsto eur)  je stanovená znaleckým posudkom číslo 92/2014 zo dňa 12.06.2014, ktorý vypracoval Ing. Ján </w:t>
      </w:r>
      <w:proofErr w:type="spellStart"/>
      <w:r>
        <w:rPr>
          <w:rFonts w:ascii="Times New Roman" w:hAnsi="Times New Roman"/>
          <w:sz w:val="24"/>
          <w:szCs w:val="24"/>
        </w:rPr>
        <w:t>Kadera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Plátenícka</w:t>
      </w:r>
      <w:proofErr w:type="spellEnd"/>
      <w:r>
        <w:rPr>
          <w:rFonts w:ascii="Times New Roman" w:hAnsi="Times New Roman"/>
          <w:sz w:val="24"/>
          <w:szCs w:val="24"/>
        </w:rPr>
        <w:t xml:space="preserve"> 879/11, 029 01  Námestovo.</w:t>
      </w:r>
    </w:p>
    <w:p w:rsidR="001B6D3E" w:rsidRDefault="00B4521C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Sobášiaceho Ing. Michala Strnála, zástupcu sobášiaceho Mgr. Jozefa </w:t>
      </w:r>
      <w:proofErr w:type="spellStart"/>
      <w:r>
        <w:rPr>
          <w:rFonts w:ascii="Times New Roman" w:hAnsi="Times New Roman"/>
          <w:sz w:val="24"/>
          <w:szCs w:val="24"/>
        </w:rPr>
        <w:t>Kureka</w:t>
      </w:r>
      <w:proofErr w:type="spellEnd"/>
      <w:r>
        <w:rPr>
          <w:rFonts w:ascii="Times New Roman" w:hAnsi="Times New Roman"/>
          <w:sz w:val="24"/>
          <w:szCs w:val="24"/>
        </w:rPr>
        <w:t>, sobášne dní štvrtok a sobota, sobášnu miestnosť zasadačku OcÚ.</w:t>
      </w:r>
    </w:p>
    <w:p w:rsidR="00B4521C" w:rsidRDefault="00B4521C" w:rsidP="00B4521C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Všeobecne záväzné nariadenie obce Oravská Polhora č. 1/2014 o nakladaní s komunálnymi odpadmi a drobnými stavebnými odpadmi a miestnom poplatku.</w:t>
      </w:r>
    </w:p>
    <w:p w:rsidR="00B4521C" w:rsidRDefault="00B4521C" w:rsidP="00D92B1B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Všeobecne záväzné nariadenie obce Oravská Polhora č. 2/2014 o miestnych daniach na území obce Oravská Polhora.</w:t>
      </w:r>
    </w:p>
    <w:p w:rsidR="00B4521C" w:rsidRPr="00F950E7" w:rsidRDefault="00B4521C" w:rsidP="00B4521C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Všeobecne záväzné nariadenie obce Oravská Polhora č. 3/2014 o spôsobe náhradného zásobovania vodou, odvádzania odpadových vôd a o zneškodňovaní obsahu žúmp na území obce Oravská Polhora.</w:t>
      </w:r>
    </w:p>
    <w:p w:rsidR="00B4521C" w:rsidRPr="00B4521C" w:rsidRDefault="00B4521C" w:rsidP="00B4521C">
      <w:pPr>
        <w:pStyle w:val="Odsekzoznamu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521C">
        <w:rPr>
          <w:rFonts w:ascii="Times New Roman" w:hAnsi="Times New Roman"/>
          <w:sz w:val="24"/>
          <w:szCs w:val="24"/>
        </w:rPr>
        <w:t>Všeobecne záväzné nariadenie obce Oravská Polhora č. 4/2014 o určení výšky dotácie na prevádzku a mzdy na žiaka základnej umeleckej školy, poslucháča jazykovej školy a dieťa materskej školy a školských zariadení so sídlom na území obce Oravská Polhora.</w:t>
      </w:r>
    </w:p>
    <w:p w:rsidR="00B4521C" w:rsidRDefault="00B4521C" w:rsidP="00B4521C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rozpočtu na rok 2015 v programovej štruktúre na úrovni hlavnej ekonomickej klasifikácie. </w:t>
      </w:r>
    </w:p>
    <w:p w:rsidR="00B4521C" w:rsidRPr="00381B82" w:rsidRDefault="00B4521C" w:rsidP="00B4521C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Spracovanie zámeru programu hospodárskeho a sociálneho rozvoja obce Oravská Polhora na roky 2014 – 2020. </w:t>
      </w:r>
    </w:p>
    <w:p w:rsidR="00B4521C" w:rsidRDefault="00B4521C" w:rsidP="00B4521C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Jána </w:t>
      </w:r>
      <w:proofErr w:type="spellStart"/>
      <w:r>
        <w:rPr>
          <w:rFonts w:ascii="Times New Roman" w:hAnsi="Times New Roman"/>
          <w:sz w:val="24"/>
          <w:szCs w:val="24"/>
        </w:rPr>
        <w:t>Goláka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 Oravská Polhora čs. 771 o pridelenie  bytu v bytovke čs. 128 </w:t>
      </w:r>
    </w:p>
    <w:p w:rsidR="00B4521C" w:rsidRDefault="00B4521C" w:rsidP="00B4521C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31.08.2015.</w:t>
      </w:r>
    </w:p>
    <w:p w:rsidR="00BC74C2" w:rsidRPr="0035116F" w:rsidRDefault="00B4521C" w:rsidP="00806552">
      <w:pPr>
        <w:pStyle w:val="Bezriadkovani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Zasadnutia </w:t>
      </w:r>
      <w:r w:rsidR="0035116F">
        <w:rPr>
          <w:rFonts w:ascii="Times New Roman" w:hAnsi="Times New Roman"/>
          <w:sz w:val="24"/>
          <w:szCs w:val="24"/>
        </w:rPr>
        <w:t>Obecného zastupiteľstva obce Oravská Polhora: 09.02.2015; 13.04.2015; 22.06.201</w:t>
      </w:r>
      <w:r w:rsidR="0022061C">
        <w:rPr>
          <w:rFonts w:ascii="Times New Roman" w:hAnsi="Times New Roman"/>
          <w:sz w:val="24"/>
          <w:szCs w:val="24"/>
        </w:rPr>
        <w:t>5</w:t>
      </w:r>
      <w:r w:rsidR="0035116F">
        <w:rPr>
          <w:rFonts w:ascii="Times New Roman" w:hAnsi="Times New Roman"/>
          <w:sz w:val="24"/>
          <w:szCs w:val="24"/>
        </w:rPr>
        <w:t>.</w:t>
      </w:r>
    </w:p>
    <w:p w:rsidR="00002BB6" w:rsidRDefault="00002BB6" w:rsidP="001E6EB2">
      <w:pPr>
        <w:pStyle w:val="Bezriadkovani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2BB6" w:rsidRPr="00403A8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r w:rsidR="0035116F">
        <w:rPr>
          <w:rFonts w:ascii="Times New Roman" w:hAnsi="Times New Roman"/>
          <w:b/>
          <w:sz w:val="24"/>
          <w:szCs w:val="24"/>
        </w:rPr>
        <w:t>ODROČUJE</w:t>
      </w:r>
    </w:p>
    <w:p w:rsidR="00002BB6" w:rsidRPr="00403A86" w:rsidRDefault="00002BB6" w:rsidP="00002BB6">
      <w:pPr>
        <w:pStyle w:val="Bezriadkovania"/>
        <w:rPr>
          <w:rFonts w:ascii="Times New Roman" w:hAnsi="Times New Roman"/>
          <w:sz w:val="24"/>
          <w:szCs w:val="24"/>
        </w:rPr>
      </w:pPr>
    </w:p>
    <w:p w:rsidR="00911291" w:rsidRDefault="0035116F" w:rsidP="0035116F">
      <w:pPr>
        <w:pStyle w:val="Bezriadkovania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Jána Martinkoviča, bytom Oravská Polhora čs. 772 o odkúpenie C KN parcely č. 9818/2 v. k.ú. Oravská Polhora. </w:t>
      </w:r>
    </w:p>
    <w:p w:rsidR="0035116F" w:rsidRDefault="0035116F" w:rsidP="0035116F">
      <w:pPr>
        <w:pStyle w:val="Bezriadkovania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Žofie </w:t>
      </w:r>
      <w:proofErr w:type="spellStart"/>
      <w:r>
        <w:rPr>
          <w:rFonts w:ascii="Times New Roman" w:hAnsi="Times New Roman"/>
          <w:sz w:val="24"/>
          <w:szCs w:val="24"/>
        </w:rPr>
        <w:t>Pitákovej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608 o odkúpenie C KN parcely č. 9818/2 v. k.ú. Oravská Polhora. </w:t>
      </w:r>
    </w:p>
    <w:p w:rsidR="00FF4597" w:rsidRDefault="00FF4597" w:rsidP="0035116F">
      <w:pPr>
        <w:pStyle w:val="Bezriadkovania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Námietku Pavla </w:t>
      </w:r>
      <w:proofErr w:type="spellStart"/>
      <w:r>
        <w:rPr>
          <w:rFonts w:ascii="Times New Roman" w:hAnsi="Times New Roman"/>
          <w:sz w:val="24"/>
          <w:szCs w:val="24"/>
        </w:rPr>
        <w:t>Marlengu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1033 proti zámene C KN parcely č. 9818/2 v k.ú. Oravská Polhora. </w:t>
      </w:r>
    </w:p>
    <w:p w:rsidR="0035116F" w:rsidRPr="00FF4597" w:rsidRDefault="00FF4597" w:rsidP="00FF4597">
      <w:pPr>
        <w:pStyle w:val="Bezriadkovania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Žiadosť Márie </w:t>
      </w:r>
      <w:proofErr w:type="spellStart"/>
      <w:r>
        <w:rPr>
          <w:rFonts w:ascii="Times New Roman" w:hAnsi="Times New Roman"/>
          <w:sz w:val="24"/>
        </w:rPr>
        <w:t>Metesovej</w:t>
      </w:r>
      <w:proofErr w:type="spellEnd"/>
      <w:r>
        <w:rPr>
          <w:rFonts w:ascii="Times New Roman" w:hAnsi="Times New Roman"/>
          <w:sz w:val="24"/>
        </w:rPr>
        <w:t>, bytom Oravská Polhora čs. 717 o odkúpenie neknihovaného pozemku C KN parcely č. 18464/10 ostatná plocha o výmere 526 m2 a C KN parcely č. 18465/13 TTP o výmere 118 m2 v k.ú. Oravská Polhora.</w:t>
      </w:r>
    </w:p>
    <w:p w:rsidR="00002BB6" w:rsidRDefault="00FF4597" w:rsidP="00FF4597">
      <w:pPr>
        <w:pStyle w:val="Bezriadkovania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Jána </w:t>
      </w:r>
      <w:proofErr w:type="spellStart"/>
      <w:r>
        <w:rPr>
          <w:rFonts w:ascii="Times New Roman" w:hAnsi="Times New Roman"/>
          <w:sz w:val="24"/>
          <w:szCs w:val="24"/>
        </w:rPr>
        <w:t>Juritku</w:t>
      </w:r>
      <w:proofErr w:type="spellEnd"/>
      <w:r>
        <w:rPr>
          <w:rFonts w:ascii="Times New Roman" w:hAnsi="Times New Roman"/>
          <w:sz w:val="24"/>
          <w:szCs w:val="24"/>
        </w:rPr>
        <w:t>, bytom Oravská Polhora čs. 172 o odkúpenie pozemku C KN parcely č. 3355/5 orná pôda o výmere 233 m2, C KN parcely č. 3355/7 orná pôda o výmere 251 m2 a C KN parcely č. 3944/35 TTP o výmere 153 m2 v k.ú. Oravská Polhora.</w:t>
      </w:r>
    </w:p>
    <w:p w:rsidR="00CD5D57" w:rsidRPr="00FF4597" w:rsidRDefault="00CD5D57" w:rsidP="00CD5D57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</w:p>
    <w:p w:rsidR="00002BB6" w:rsidRDefault="00002BB6" w:rsidP="00002BB6">
      <w:pPr>
        <w:pStyle w:val="Bezriadkovani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Ing. </w:t>
      </w:r>
      <w:r w:rsidR="008F1BE4">
        <w:rPr>
          <w:rFonts w:ascii="Times New Roman" w:hAnsi="Times New Roman"/>
          <w:b/>
          <w:sz w:val="24"/>
        </w:rPr>
        <w:t>Michal Strnál</w:t>
      </w:r>
    </w:p>
    <w:p w:rsidR="002E1FC0" w:rsidRDefault="00002BB6" w:rsidP="00002BB6">
      <w:pPr>
        <w:pStyle w:val="Bezriadkovani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starosta obce</w:t>
      </w:r>
    </w:p>
    <w:p w:rsidR="00CD5D57" w:rsidRDefault="00CD5D57" w:rsidP="00002BB6">
      <w:pPr>
        <w:pStyle w:val="Bezriadkovania"/>
        <w:rPr>
          <w:rFonts w:ascii="Times New Roman" w:hAnsi="Times New Roman"/>
          <w:b/>
          <w:sz w:val="24"/>
        </w:rPr>
      </w:pPr>
    </w:p>
    <w:p w:rsidR="00FF4597" w:rsidRDefault="00FF4597" w:rsidP="00002BB6">
      <w:pPr>
        <w:pStyle w:val="Bezriadkovania"/>
        <w:rPr>
          <w:rFonts w:ascii="Times New Roman" w:hAnsi="Times New Roman"/>
          <w:b/>
          <w:sz w:val="24"/>
        </w:rPr>
      </w:pPr>
    </w:p>
    <w:p w:rsidR="001506BA" w:rsidRPr="002E379A" w:rsidRDefault="00002BB6" w:rsidP="002E379A">
      <w:pPr>
        <w:pStyle w:val="Bezriadkovania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Zapísal: </w:t>
      </w:r>
      <w:r w:rsidR="008F1BE4">
        <w:rPr>
          <w:rFonts w:ascii="Times New Roman" w:hAnsi="Times New Roman"/>
          <w:sz w:val="24"/>
        </w:rPr>
        <w:t>Kamil Kvasniak</w:t>
      </w:r>
      <w:r>
        <w:rPr>
          <w:rFonts w:ascii="Times New Roman" w:hAnsi="Times New Roman"/>
          <w:sz w:val="24"/>
        </w:rPr>
        <w:t>, poslan</w:t>
      </w:r>
      <w:r w:rsidR="008F1BE4">
        <w:rPr>
          <w:rFonts w:ascii="Times New Roman" w:hAnsi="Times New Roman"/>
          <w:sz w:val="24"/>
        </w:rPr>
        <w:t>ec</w:t>
      </w:r>
      <w:r>
        <w:rPr>
          <w:rFonts w:ascii="Times New Roman" w:hAnsi="Times New Roman"/>
          <w:sz w:val="24"/>
        </w:rPr>
        <w:t xml:space="preserve"> Obecného zastupiteľstva obce Oravská Polhora a   predsed</w:t>
      </w:r>
      <w:r w:rsidR="008F1BE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návrhovej komisie.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1506BA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1506BA" w:rsidRDefault="001506BA" w:rsidP="0038359D">
      <w:pPr>
        <w:jc w:val="center"/>
      </w:pPr>
    </w:p>
    <w:p w:rsidR="00FF4597" w:rsidRDefault="00FF4597" w:rsidP="0038359D">
      <w:pPr>
        <w:jc w:val="center"/>
        <w:rPr>
          <w:rFonts w:ascii="Times New Roman" w:hAnsi="Times New Roman"/>
          <w:b/>
          <w:sz w:val="44"/>
        </w:rPr>
      </w:pPr>
    </w:p>
    <w:p w:rsidR="0038359D" w:rsidRPr="0038359D" w:rsidRDefault="00FF4597" w:rsidP="0038359D">
      <w:pPr>
        <w:jc w:val="center"/>
      </w:pPr>
      <w:r>
        <w:rPr>
          <w:rFonts w:ascii="Times New Roman" w:hAnsi="Times New Roman"/>
          <w:b/>
          <w:noProof/>
          <w:sz w:val="44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927100</wp:posOffset>
            </wp:positionH>
            <wp:positionV relativeFrom="page">
              <wp:posOffset>946150</wp:posOffset>
            </wp:positionV>
            <wp:extent cx="488950" cy="558800"/>
            <wp:effectExtent l="19050" t="0" r="6350" b="0"/>
            <wp:wrapNone/>
            <wp:docPr id="2" name="Obrázok 2" descr="_50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5099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59D" w:rsidRPr="0038359D">
        <w:rPr>
          <w:rFonts w:ascii="Times New Roman" w:hAnsi="Times New Roman"/>
          <w:b/>
          <w:sz w:val="44"/>
        </w:rPr>
        <w:t>Obec Oravská Polhora</w:t>
      </w:r>
    </w:p>
    <w:p w:rsidR="0038359D" w:rsidRPr="0038359D" w:rsidRDefault="0038359D" w:rsidP="0038359D">
      <w:pPr>
        <w:pStyle w:val="Hlavika"/>
        <w:jc w:val="center"/>
        <w:rPr>
          <w:rFonts w:ascii="Times New Roman" w:hAnsi="Times New Roman"/>
          <w:b/>
          <w:sz w:val="32"/>
        </w:rPr>
      </w:pPr>
      <w:r w:rsidRPr="0038359D">
        <w:rPr>
          <w:rFonts w:ascii="Times New Roman" w:hAnsi="Times New Roman"/>
          <w:b/>
          <w:sz w:val="32"/>
        </w:rPr>
        <w:t>029 47  Oravská Polhora 454</w:t>
      </w:r>
    </w:p>
    <w:p w:rsidR="0038359D" w:rsidRPr="0038359D" w:rsidRDefault="0038359D" w:rsidP="0038359D">
      <w:pPr>
        <w:pStyle w:val="Hlavika"/>
        <w:jc w:val="both"/>
        <w:rPr>
          <w:b/>
          <w:sz w:val="32"/>
        </w:rPr>
      </w:pPr>
      <w:r w:rsidRPr="0038359D">
        <w:rPr>
          <w:rFonts w:ascii="Times New Roman" w:hAnsi="Times New Roman"/>
          <w:b/>
          <w:sz w:val="32"/>
        </w:rPr>
        <w:t>––––––––––––––––––––––––––––––––––––––––––––––––––––</w:t>
      </w: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Číslo spisu: </w:t>
      </w:r>
      <w:r w:rsidR="00AB72E9">
        <w:rPr>
          <w:rFonts w:ascii="Times New Roman" w:hAnsi="Times New Roman"/>
          <w:b/>
          <w:sz w:val="24"/>
          <w:szCs w:val="24"/>
        </w:rPr>
        <w:t>1306</w:t>
      </w:r>
      <w:r>
        <w:rPr>
          <w:rFonts w:ascii="Times New Roman" w:hAnsi="Times New Roman"/>
          <w:b/>
          <w:sz w:val="24"/>
          <w:szCs w:val="24"/>
        </w:rPr>
        <w:t>/2014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0723">
        <w:rPr>
          <w:rFonts w:ascii="Times New Roman" w:hAnsi="Times New Roman"/>
          <w:b/>
          <w:sz w:val="24"/>
          <w:szCs w:val="24"/>
        </w:rPr>
        <w:t xml:space="preserve">Dňa: </w:t>
      </w:r>
      <w:r w:rsidR="00AB72E9">
        <w:rPr>
          <w:rFonts w:ascii="Times New Roman" w:hAnsi="Times New Roman"/>
          <w:b/>
          <w:sz w:val="24"/>
          <w:szCs w:val="24"/>
        </w:rPr>
        <w:t>17. decembra 2014</w:t>
      </w: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585AE4" w:rsidRDefault="00BD0F89" w:rsidP="00AB72E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B72E9">
        <w:rPr>
          <w:rFonts w:ascii="Times New Roman" w:hAnsi="Times New Roman"/>
          <w:b/>
          <w:sz w:val="24"/>
          <w:szCs w:val="24"/>
        </w:rPr>
        <w:t xml:space="preserve">Ing. Michal Strnál </w:t>
      </w:r>
    </w:p>
    <w:p w:rsidR="00BD0F89" w:rsidRDefault="0038359D" w:rsidP="0083445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34459">
        <w:rPr>
          <w:rFonts w:ascii="Times New Roman" w:hAnsi="Times New Roman"/>
          <w:b/>
          <w:sz w:val="24"/>
          <w:szCs w:val="24"/>
        </w:rPr>
        <w:t>029 47  Oravská Polhora</w:t>
      </w:r>
      <w:r w:rsidR="00585AE4">
        <w:rPr>
          <w:rFonts w:ascii="Times New Roman" w:hAnsi="Times New Roman"/>
          <w:b/>
          <w:sz w:val="24"/>
          <w:szCs w:val="24"/>
        </w:rPr>
        <w:t xml:space="preserve"> čs. </w:t>
      </w:r>
      <w:r w:rsidR="00AB72E9">
        <w:rPr>
          <w:rFonts w:ascii="Times New Roman" w:hAnsi="Times New Roman"/>
          <w:b/>
          <w:sz w:val="24"/>
          <w:szCs w:val="24"/>
        </w:rPr>
        <w:t>143</w:t>
      </w: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8359D" w:rsidRPr="00FE5217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8359D" w:rsidRDefault="0038359D" w:rsidP="0038359D">
      <w:pPr>
        <w:pStyle w:val="Bezriadkovania"/>
        <w:rPr>
          <w:rFonts w:ascii="Times New Roman" w:hAnsi="Times New Roman"/>
        </w:rPr>
      </w:pPr>
    </w:p>
    <w:p w:rsidR="0038359D" w:rsidRPr="00D742C0" w:rsidRDefault="0038359D" w:rsidP="0038359D">
      <w:pPr>
        <w:pStyle w:val="Bezriadkovania"/>
        <w:rPr>
          <w:rFonts w:ascii="Times New Roman" w:hAnsi="Times New Roman"/>
        </w:rPr>
      </w:pPr>
    </w:p>
    <w:p w:rsidR="0038359D" w:rsidRPr="00D742C0" w:rsidRDefault="0038359D" w:rsidP="0038359D">
      <w:pPr>
        <w:pStyle w:val="Bezriadkovania"/>
        <w:jc w:val="center"/>
        <w:rPr>
          <w:rFonts w:ascii="Times New Roman" w:hAnsi="Times New Roman"/>
          <w:b/>
          <w:sz w:val="28"/>
        </w:rPr>
      </w:pPr>
      <w:r w:rsidRPr="00D742C0">
        <w:rPr>
          <w:rFonts w:ascii="Times New Roman" w:hAnsi="Times New Roman"/>
          <w:b/>
          <w:sz w:val="28"/>
        </w:rPr>
        <w:t xml:space="preserve">Výpis uznesenia č. </w:t>
      </w:r>
      <w:r w:rsidR="00AB72E9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/2014</w:t>
      </w:r>
    </w:p>
    <w:p w:rsidR="0038359D" w:rsidRPr="00D742C0" w:rsidRDefault="0038359D" w:rsidP="0038359D">
      <w:pPr>
        <w:pStyle w:val="Bezriadkovani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riadneho</w:t>
      </w:r>
      <w:r w:rsidRPr="00D742C0">
        <w:rPr>
          <w:rFonts w:ascii="Times New Roman" w:hAnsi="Times New Roman"/>
          <w:b/>
          <w:sz w:val="24"/>
        </w:rPr>
        <w:t xml:space="preserve"> zasad</w:t>
      </w:r>
      <w:r w:rsidR="00AB72E9">
        <w:rPr>
          <w:rFonts w:ascii="Times New Roman" w:hAnsi="Times New Roman"/>
          <w:b/>
          <w:sz w:val="24"/>
        </w:rPr>
        <w:t>nutia</w:t>
      </w:r>
      <w:r w:rsidRPr="00D742C0">
        <w:rPr>
          <w:rFonts w:ascii="Times New Roman" w:hAnsi="Times New Roman"/>
          <w:b/>
          <w:sz w:val="24"/>
        </w:rPr>
        <w:t xml:space="preserve"> Obecného zastupiteľstva </w:t>
      </w:r>
      <w:r>
        <w:rPr>
          <w:rFonts w:ascii="Times New Roman" w:hAnsi="Times New Roman"/>
          <w:b/>
          <w:sz w:val="24"/>
        </w:rPr>
        <w:t xml:space="preserve"> </w:t>
      </w:r>
      <w:r w:rsidRPr="00D742C0">
        <w:rPr>
          <w:rFonts w:ascii="Times New Roman" w:hAnsi="Times New Roman"/>
          <w:b/>
          <w:sz w:val="24"/>
        </w:rPr>
        <w:t>obce Oravská Polhora,</w:t>
      </w:r>
    </w:p>
    <w:p w:rsidR="0038359D" w:rsidRPr="00D742C0" w:rsidRDefault="0038359D" w:rsidP="0038359D">
      <w:pPr>
        <w:pStyle w:val="Bezriadkovania"/>
        <w:jc w:val="center"/>
        <w:rPr>
          <w:rFonts w:ascii="Times New Roman" w:hAnsi="Times New Roman"/>
          <w:b/>
          <w:sz w:val="24"/>
          <w:u w:val="single"/>
        </w:rPr>
      </w:pPr>
      <w:r w:rsidRPr="00D742C0">
        <w:rPr>
          <w:rFonts w:ascii="Times New Roman" w:hAnsi="Times New Roman"/>
          <w:b/>
          <w:sz w:val="24"/>
          <w:u w:val="single"/>
        </w:rPr>
        <w:t xml:space="preserve">konaného dňa </w:t>
      </w:r>
      <w:r w:rsidR="00AB72E9">
        <w:rPr>
          <w:rFonts w:ascii="Times New Roman" w:hAnsi="Times New Roman"/>
          <w:b/>
          <w:sz w:val="24"/>
          <w:u w:val="single"/>
        </w:rPr>
        <w:t>30. novembra</w:t>
      </w:r>
      <w:r w:rsidR="001506BA">
        <w:rPr>
          <w:rFonts w:ascii="Times New Roman" w:hAnsi="Times New Roman"/>
          <w:b/>
          <w:sz w:val="24"/>
          <w:u w:val="single"/>
        </w:rPr>
        <w:t xml:space="preserve"> 2014</w:t>
      </w:r>
    </w:p>
    <w:p w:rsidR="0038359D" w:rsidRPr="00D742C0" w:rsidRDefault="0038359D" w:rsidP="0038359D">
      <w:pPr>
        <w:pStyle w:val="Bezriadkovania"/>
        <w:rPr>
          <w:rFonts w:ascii="Times New Roman" w:hAnsi="Times New Roman"/>
          <w:b/>
          <w:sz w:val="24"/>
        </w:rPr>
      </w:pPr>
    </w:p>
    <w:p w:rsidR="0038359D" w:rsidRDefault="0038359D" w:rsidP="0038359D">
      <w:pPr>
        <w:pStyle w:val="Bezriadkovania"/>
        <w:ind w:right="-1"/>
        <w:rPr>
          <w:rFonts w:ascii="Times New Roman" w:hAnsi="Times New Roman"/>
          <w:b/>
          <w:sz w:val="24"/>
        </w:rPr>
      </w:pP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</w:rPr>
      </w:pPr>
    </w:p>
    <w:p w:rsidR="0038359D" w:rsidRPr="00D742C0" w:rsidRDefault="0038359D" w:rsidP="0038359D">
      <w:pPr>
        <w:pStyle w:val="Bezriadkovania"/>
        <w:rPr>
          <w:rFonts w:ascii="Times New Roman" w:hAnsi="Times New Roman"/>
          <w:b/>
          <w:sz w:val="24"/>
        </w:rPr>
      </w:pPr>
      <w:r w:rsidRPr="00D742C0">
        <w:rPr>
          <w:rFonts w:ascii="Times New Roman" w:hAnsi="Times New Roman"/>
          <w:b/>
          <w:sz w:val="24"/>
        </w:rPr>
        <w:t>Obecné zastupiteľstvo</w:t>
      </w:r>
      <w:r>
        <w:rPr>
          <w:rFonts w:ascii="Times New Roman" w:hAnsi="Times New Roman"/>
          <w:b/>
          <w:sz w:val="24"/>
        </w:rPr>
        <w:t xml:space="preserve"> obce Oravská Polhora</w:t>
      </w:r>
    </w:p>
    <w:p w:rsidR="00FF4597" w:rsidRDefault="00FF4597" w:rsidP="00FF4597">
      <w:pPr>
        <w:pStyle w:val="Nadpis5"/>
        <w:numPr>
          <w:ilvl w:val="0"/>
          <w:numId w:val="0"/>
        </w:numPr>
        <w:tabs>
          <w:tab w:val="num" w:pos="6480"/>
        </w:tabs>
        <w:ind w:left="6480"/>
        <w:rPr>
          <w:szCs w:val="22"/>
          <w:u w:val="none"/>
        </w:rPr>
      </w:pPr>
    </w:p>
    <w:p w:rsidR="00AB72E9" w:rsidRPr="00DA259B" w:rsidRDefault="00AB72E9" w:rsidP="00FF4597">
      <w:pPr>
        <w:pStyle w:val="Nadpis5"/>
        <w:numPr>
          <w:ilvl w:val="0"/>
          <w:numId w:val="0"/>
        </w:numPr>
        <w:tabs>
          <w:tab w:val="num" w:pos="0"/>
        </w:tabs>
        <w:ind w:left="6480" w:hanging="6480"/>
        <w:rPr>
          <w:u w:val="none"/>
        </w:rPr>
      </w:pPr>
      <w:r>
        <w:rPr>
          <w:u w:val="none"/>
        </w:rPr>
        <w:t>H</w:t>
      </w:r>
      <w:r w:rsidRPr="00DA259B">
        <w:rPr>
          <w:u w:val="none"/>
        </w:rPr>
        <w:t xml:space="preserve">/ </w:t>
      </w:r>
      <w:r>
        <w:rPr>
          <w:u w:val="none"/>
        </w:rPr>
        <w:t>Určuje</w:t>
      </w:r>
      <w:r w:rsidRPr="00DA259B">
        <w:rPr>
          <w:u w:val="none"/>
        </w:rPr>
        <w:t xml:space="preserve"> </w:t>
      </w:r>
    </w:p>
    <w:p w:rsidR="00AB72E9" w:rsidRDefault="00AB72E9" w:rsidP="00AB72E9">
      <w:pPr>
        <w:rPr>
          <w:b/>
          <w:sz w:val="24"/>
        </w:rPr>
      </w:pPr>
    </w:p>
    <w:p w:rsidR="00AB72E9" w:rsidRPr="00AB72E9" w:rsidRDefault="00AB72E9" w:rsidP="00AB72E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B72E9">
        <w:rPr>
          <w:rFonts w:ascii="Times New Roman" w:hAnsi="Times New Roman"/>
          <w:sz w:val="24"/>
          <w:szCs w:val="24"/>
        </w:rPr>
        <w:t>V súlade so zákonom NR SR č. 253/1994 Z. z. o právnom postavení a platových pomeroch starostov obcí a primátorov obcí v znení neskorších predpisov v rozsahu určenom doterajším obecným zastupiteľstvom najneskôr 90 dní pred voľbami mesačný plat starostu obce Ing. Michala Strnála vo výške 2 147 €.</w:t>
      </w:r>
    </w:p>
    <w:p w:rsidR="00CA2A7B" w:rsidRDefault="00CA2A7B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B72E9" w:rsidRDefault="00AB72E9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34459" w:rsidRDefault="00834459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8359D" w:rsidRPr="00D742C0" w:rsidRDefault="0038359D" w:rsidP="0038359D">
      <w:pPr>
        <w:pStyle w:val="Bezriadkovania"/>
        <w:rPr>
          <w:rFonts w:ascii="Times New Roman" w:hAnsi="Times New Roman"/>
          <w:b/>
          <w:sz w:val="24"/>
        </w:rPr>
      </w:pP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sz w:val="24"/>
        </w:rPr>
        <w:tab/>
      </w:r>
      <w:r w:rsidRPr="00D742C0">
        <w:rPr>
          <w:rFonts w:ascii="Times New Roman" w:hAnsi="Times New Roman"/>
          <w:b/>
          <w:sz w:val="24"/>
        </w:rPr>
        <w:t xml:space="preserve">Ing. </w:t>
      </w:r>
      <w:r w:rsidR="00AB72E9">
        <w:rPr>
          <w:rFonts w:ascii="Times New Roman" w:hAnsi="Times New Roman"/>
          <w:b/>
          <w:sz w:val="24"/>
        </w:rPr>
        <w:t>Michal Strnál</w:t>
      </w:r>
    </w:p>
    <w:p w:rsidR="0038359D" w:rsidRPr="00D742C0" w:rsidRDefault="0038359D" w:rsidP="0038359D">
      <w:pPr>
        <w:pStyle w:val="Bezriadkovani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 xml:space="preserve">      starosta obce</w:t>
      </w:r>
    </w:p>
    <w:p w:rsidR="0038359D" w:rsidRPr="00D742C0" w:rsidRDefault="0038359D" w:rsidP="0038359D">
      <w:pPr>
        <w:pStyle w:val="Bezriadkovania"/>
        <w:rPr>
          <w:rFonts w:ascii="Times New Roman" w:hAnsi="Times New Roman"/>
          <w:b/>
          <w:sz w:val="24"/>
        </w:rPr>
      </w:pP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</w:r>
      <w:r w:rsidRPr="00D742C0">
        <w:rPr>
          <w:rFonts w:ascii="Times New Roman" w:hAnsi="Times New Roman"/>
          <w:b/>
          <w:sz w:val="24"/>
        </w:rPr>
        <w:tab/>
        <w:t xml:space="preserve">     </w:t>
      </w:r>
    </w:p>
    <w:p w:rsidR="0038359D" w:rsidRPr="00D742C0" w:rsidRDefault="0038359D" w:rsidP="0038359D">
      <w:pPr>
        <w:jc w:val="both"/>
        <w:rPr>
          <w:rFonts w:ascii="Times New Roman" w:hAnsi="Times New Roman"/>
          <w:b/>
          <w:sz w:val="24"/>
        </w:rPr>
      </w:pPr>
    </w:p>
    <w:p w:rsidR="0038359D" w:rsidRPr="00D742C0" w:rsidRDefault="0038359D" w:rsidP="0038359D">
      <w:pPr>
        <w:jc w:val="both"/>
        <w:rPr>
          <w:rFonts w:ascii="Times New Roman" w:hAnsi="Times New Roman"/>
          <w:b/>
          <w:sz w:val="24"/>
        </w:rPr>
      </w:pPr>
    </w:p>
    <w:p w:rsidR="0038359D" w:rsidRDefault="0038359D" w:rsidP="0038359D">
      <w:pPr>
        <w:jc w:val="both"/>
        <w:rPr>
          <w:rFonts w:ascii="Times New Roman" w:hAnsi="Times New Roman"/>
          <w:b/>
          <w:sz w:val="24"/>
        </w:rPr>
      </w:pPr>
    </w:p>
    <w:p w:rsidR="0038359D" w:rsidRDefault="0038359D" w:rsidP="0038359D">
      <w:pPr>
        <w:pStyle w:val="Bezriadkovania"/>
        <w:rPr>
          <w:rFonts w:ascii="Times New Roman" w:hAnsi="Times New Roman"/>
          <w:b/>
          <w:sz w:val="24"/>
        </w:rPr>
      </w:pPr>
    </w:p>
    <w:p w:rsidR="008C625C" w:rsidRDefault="008C625C" w:rsidP="0038359D">
      <w:pPr>
        <w:pStyle w:val="Bezriadkovania"/>
        <w:rPr>
          <w:rFonts w:ascii="Times New Roman" w:hAnsi="Times New Roman"/>
          <w:b/>
          <w:sz w:val="24"/>
        </w:rPr>
      </w:pPr>
    </w:p>
    <w:p w:rsidR="001506BA" w:rsidRDefault="001506BA" w:rsidP="0038359D">
      <w:pPr>
        <w:pStyle w:val="Bezriadkovania"/>
        <w:rPr>
          <w:rFonts w:ascii="Times New Roman" w:hAnsi="Times New Roman"/>
          <w:b/>
          <w:sz w:val="24"/>
        </w:rPr>
      </w:pPr>
    </w:p>
    <w:p w:rsidR="008C625C" w:rsidRPr="0038359D" w:rsidRDefault="008C625C" w:rsidP="0038359D">
      <w:pPr>
        <w:pStyle w:val="Bezriadkovania"/>
        <w:rPr>
          <w:rFonts w:ascii="Times New Roman" w:hAnsi="Times New Roman"/>
          <w:b/>
          <w:sz w:val="24"/>
        </w:rPr>
      </w:pPr>
    </w:p>
    <w:p w:rsidR="0038359D" w:rsidRPr="0038359D" w:rsidRDefault="0038359D" w:rsidP="0038359D">
      <w:pPr>
        <w:pStyle w:val="Pta"/>
        <w:tabs>
          <w:tab w:val="clear" w:pos="9072"/>
          <w:tab w:val="left" w:pos="9070"/>
        </w:tabs>
        <w:ind w:right="-2"/>
        <w:jc w:val="both"/>
        <w:rPr>
          <w:rFonts w:ascii="Times New Roman" w:hAnsi="Times New Roman"/>
        </w:rPr>
      </w:pPr>
      <w:r w:rsidRPr="0038359D"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8359D" w:rsidRPr="0038359D" w:rsidRDefault="0038359D" w:rsidP="0038359D">
      <w:pPr>
        <w:pStyle w:val="Pta"/>
        <w:tabs>
          <w:tab w:val="clear" w:pos="9072"/>
          <w:tab w:val="left" w:pos="9070"/>
        </w:tabs>
        <w:ind w:right="-2"/>
        <w:jc w:val="both"/>
        <w:rPr>
          <w:rFonts w:ascii="Times New Roman" w:hAnsi="Times New Roman"/>
          <w:sz w:val="16"/>
        </w:rPr>
      </w:pPr>
      <w:r w:rsidRPr="0038359D">
        <w:rPr>
          <w:rFonts w:ascii="Times New Roman" w:hAnsi="Times New Roman"/>
          <w:sz w:val="16"/>
        </w:rPr>
        <w:t>Tel: 043/559 51 14, 552 17 80</w:t>
      </w:r>
      <w:r w:rsidRPr="0038359D">
        <w:rPr>
          <w:rFonts w:ascii="Times New Roman" w:hAnsi="Times New Roman"/>
          <w:sz w:val="16"/>
        </w:rPr>
        <w:tab/>
        <w:t xml:space="preserve">               E-mail: starosta@oravskapolhora.sk                Bankové spojenie: </w:t>
      </w:r>
      <w:proofErr w:type="spellStart"/>
      <w:r w:rsidRPr="0038359D">
        <w:rPr>
          <w:rFonts w:ascii="Times New Roman" w:hAnsi="Times New Roman"/>
          <w:sz w:val="16"/>
        </w:rPr>
        <w:t>Prima</w:t>
      </w:r>
      <w:proofErr w:type="spellEnd"/>
      <w:r w:rsidRPr="0038359D">
        <w:rPr>
          <w:rFonts w:ascii="Times New Roman" w:hAnsi="Times New Roman"/>
          <w:sz w:val="16"/>
        </w:rPr>
        <w:t xml:space="preserve"> banka Slovensko a.s. </w:t>
      </w:r>
    </w:p>
    <w:p w:rsidR="0038359D" w:rsidRPr="0038359D" w:rsidRDefault="0038359D" w:rsidP="0038359D">
      <w:pPr>
        <w:pStyle w:val="Pta"/>
        <w:tabs>
          <w:tab w:val="clear" w:pos="9072"/>
          <w:tab w:val="left" w:pos="9070"/>
        </w:tabs>
        <w:ind w:right="-2"/>
        <w:jc w:val="both"/>
        <w:rPr>
          <w:rFonts w:ascii="Times New Roman" w:hAnsi="Times New Roman"/>
          <w:sz w:val="16"/>
        </w:rPr>
      </w:pPr>
      <w:r w:rsidRPr="0038359D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</w:t>
      </w:r>
      <w:r w:rsidR="001506BA">
        <w:rPr>
          <w:rFonts w:ascii="Times New Roman" w:hAnsi="Times New Roman"/>
          <w:sz w:val="16"/>
        </w:rPr>
        <w:t xml:space="preserve">                                    </w:t>
      </w:r>
      <w:r w:rsidRPr="0038359D">
        <w:rPr>
          <w:rFonts w:ascii="Times New Roman" w:hAnsi="Times New Roman"/>
          <w:sz w:val="16"/>
        </w:rPr>
        <w:t>číslo účtu 4003012/5600</w:t>
      </w:r>
    </w:p>
    <w:p w:rsidR="0038359D" w:rsidRPr="0038359D" w:rsidRDefault="0038359D" w:rsidP="0038359D">
      <w:pPr>
        <w:pStyle w:val="Pta"/>
        <w:tabs>
          <w:tab w:val="clear" w:pos="9072"/>
          <w:tab w:val="left" w:pos="9070"/>
        </w:tabs>
        <w:ind w:right="-2"/>
        <w:jc w:val="both"/>
        <w:rPr>
          <w:rFonts w:ascii="Times New Roman" w:hAnsi="Times New Roman"/>
          <w:sz w:val="16"/>
        </w:rPr>
      </w:pPr>
      <w:r w:rsidRPr="0038359D">
        <w:rPr>
          <w:rFonts w:ascii="Times New Roman" w:hAnsi="Times New Roman"/>
          <w:sz w:val="16"/>
        </w:rPr>
        <w:lastRenderedPageBreak/>
        <w:tab/>
        <w:t xml:space="preserve">                                                                              </w:t>
      </w:r>
    </w:p>
    <w:p w:rsidR="00196856" w:rsidRDefault="00196856"/>
    <w:sectPr w:rsidR="00196856" w:rsidSect="0038359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C9" w:rsidRDefault="00C060C9" w:rsidP="00B76F48">
      <w:pPr>
        <w:spacing w:after="0" w:line="240" w:lineRule="auto"/>
      </w:pPr>
      <w:r>
        <w:separator/>
      </w:r>
    </w:p>
  </w:endnote>
  <w:endnote w:type="continuationSeparator" w:id="0">
    <w:p w:rsidR="00C060C9" w:rsidRDefault="00C060C9" w:rsidP="00B7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204"/>
      <w:docPartObj>
        <w:docPartGallery w:val="Page Numbers (Bottom of Page)"/>
        <w:docPartUnique/>
      </w:docPartObj>
    </w:sdtPr>
    <w:sdtContent>
      <w:p w:rsidR="00E45246" w:rsidRDefault="001E1F42">
        <w:pPr>
          <w:pStyle w:val="Pta"/>
          <w:jc w:val="right"/>
        </w:pPr>
        <w:fldSimple w:instr=" PAGE   \* MERGEFORMAT ">
          <w:r w:rsidR="003858AC">
            <w:rPr>
              <w:noProof/>
            </w:rPr>
            <w:t>2</w:t>
          </w:r>
        </w:fldSimple>
      </w:p>
    </w:sdtContent>
  </w:sdt>
  <w:p w:rsidR="00E45246" w:rsidRDefault="00E452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C9" w:rsidRDefault="00C060C9" w:rsidP="00B76F48">
      <w:pPr>
        <w:spacing w:after="0" w:line="240" w:lineRule="auto"/>
      </w:pPr>
      <w:r>
        <w:separator/>
      </w:r>
    </w:p>
  </w:footnote>
  <w:footnote w:type="continuationSeparator" w:id="0">
    <w:p w:rsidR="00C060C9" w:rsidRDefault="00C060C9" w:rsidP="00B7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88"/>
    <w:multiLevelType w:val="hybridMultilevel"/>
    <w:tmpl w:val="123A7D90"/>
    <w:lvl w:ilvl="0" w:tplc="4B78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6F"/>
    <w:multiLevelType w:val="hybridMultilevel"/>
    <w:tmpl w:val="E8E05EA8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234992"/>
    <w:multiLevelType w:val="hybridMultilevel"/>
    <w:tmpl w:val="30FCAD42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36312"/>
    <w:multiLevelType w:val="hybridMultilevel"/>
    <w:tmpl w:val="0E204EB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0A7F98"/>
    <w:multiLevelType w:val="hybridMultilevel"/>
    <w:tmpl w:val="5176B6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652B"/>
    <w:multiLevelType w:val="hybridMultilevel"/>
    <w:tmpl w:val="DAC65668"/>
    <w:lvl w:ilvl="0" w:tplc="30D25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B9B"/>
    <w:multiLevelType w:val="hybridMultilevel"/>
    <w:tmpl w:val="E5BAAF28"/>
    <w:lvl w:ilvl="0" w:tplc="041B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0A863A0"/>
    <w:multiLevelType w:val="multilevel"/>
    <w:tmpl w:val="5760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5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42E0A6B"/>
    <w:multiLevelType w:val="hybridMultilevel"/>
    <w:tmpl w:val="2528B1F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67C9D"/>
    <w:multiLevelType w:val="hybridMultilevel"/>
    <w:tmpl w:val="ABA44686"/>
    <w:lvl w:ilvl="0" w:tplc="76867022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5358B"/>
    <w:multiLevelType w:val="hybridMultilevel"/>
    <w:tmpl w:val="498A9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CE6"/>
    <w:multiLevelType w:val="hybridMultilevel"/>
    <w:tmpl w:val="7ECAB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34B9"/>
    <w:multiLevelType w:val="hybridMultilevel"/>
    <w:tmpl w:val="6D8C19BE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0312E"/>
    <w:multiLevelType w:val="hybridMultilevel"/>
    <w:tmpl w:val="B8226356"/>
    <w:lvl w:ilvl="0" w:tplc="09927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657AA"/>
    <w:multiLevelType w:val="hybridMultilevel"/>
    <w:tmpl w:val="00B8D5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C1BBB"/>
    <w:multiLevelType w:val="hybridMultilevel"/>
    <w:tmpl w:val="658630A6"/>
    <w:lvl w:ilvl="0" w:tplc="DAD2691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F30A36"/>
    <w:multiLevelType w:val="hybridMultilevel"/>
    <w:tmpl w:val="2B9C4E9E"/>
    <w:lvl w:ilvl="0" w:tplc="30D25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A5DF7"/>
    <w:multiLevelType w:val="hybridMultilevel"/>
    <w:tmpl w:val="142C2D52"/>
    <w:lvl w:ilvl="0" w:tplc="92DA3AB4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0879F8"/>
    <w:multiLevelType w:val="hybridMultilevel"/>
    <w:tmpl w:val="D390F6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F0CCA"/>
    <w:multiLevelType w:val="hybridMultilevel"/>
    <w:tmpl w:val="B23ADB3E"/>
    <w:lvl w:ilvl="0" w:tplc="041B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7B665602"/>
    <w:multiLevelType w:val="hybridMultilevel"/>
    <w:tmpl w:val="C38671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7393"/>
    <w:multiLevelType w:val="hybridMultilevel"/>
    <w:tmpl w:val="370C0F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5"/>
  </w:num>
  <w:num w:numId="7">
    <w:abstractNumId w:val="3"/>
  </w:num>
  <w:num w:numId="8">
    <w:abstractNumId w:val="2"/>
  </w:num>
  <w:num w:numId="9">
    <w:abstractNumId w:val="19"/>
  </w:num>
  <w:num w:numId="10">
    <w:abstractNumId w:val="1"/>
  </w:num>
  <w:num w:numId="11">
    <w:abstractNumId w:val="16"/>
  </w:num>
  <w:num w:numId="12">
    <w:abstractNumId w:val="5"/>
  </w:num>
  <w:num w:numId="13">
    <w:abstractNumId w:val="21"/>
  </w:num>
  <w:num w:numId="14">
    <w:abstractNumId w:val="0"/>
  </w:num>
  <w:num w:numId="15">
    <w:abstractNumId w:val="7"/>
  </w:num>
  <w:num w:numId="16">
    <w:abstractNumId w:val="4"/>
  </w:num>
  <w:num w:numId="17">
    <w:abstractNumId w:val="6"/>
  </w:num>
  <w:num w:numId="18">
    <w:abstractNumId w:val="11"/>
  </w:num>
  <w:num w:numId="19">
    <w:abstractNumId w:val="10"/>
  </w:num>
  <w:num w:numId="20">
    <w:abstractNumId w:val="14"/>
  </w:num>
  <w:num w:numId="21">
    <w:abstractNumId w:val="13"/>
  </w:num>
  <w:num w:numId="22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02BB6"/>
    <w:rsid w:val="00002BB6"/>
    <w:rsid w:val="00026371"/>
    <w:rsid w:val="00057D90"/>
    <w:rsid w:val="00070E71"/>
    <w:rsid w:val="0009104E"/>
    <w:rsid w:val="00095EE2"/>
    <w:rsid w:val="000A3D31"/>
    <w:rsid w:val="000B6E39"/>
    <w:rsid w:val="000C6762"/>
    <w:rsid w:val="000F086B"/>
    <w:rsid w:val="00122A62"/>
    <w:rsid w:val="001506BA"/>
    <w:rsid w:val="001544E7"/>
    <w:rsid w:val="00193377"/>
    <w:rsid w:val="00196856"/>
    <w:rsid w:val="001B49C1"/>
    <w:rsid w:val="001B6D3E"/>
    <w:rsid w:val="001C1182"/>
    <w:rsid w:val="001E1F42"/>
    <w:rsid w:val="001E6EB2"/>
    <w:rsid w:val="001F1419"/>
    <w:rsid w:val="0022061C"/>
    <w:rsid w:val="002231EB"/>
    <w:rsid w:val="00242589"/>
    <w:rsid w:val="00276CCA"/>
    <w:rsid w:val="002D7E5A"/>
    <w:rsid w:val="002E1FC0"/>
    <w:rsid w:val="002E379A"/>
    <w:rsid w:val="002F7DF6"/>
    <w:rsid w:val="003500D4"/>
    <w:rsid w:val="0035116F"/>
    <w:rsid w:val="00366978"/>
    <w:rsid w:val="00373489"/>
    <w:rsid w:val="00373562"/>
    <w:rsid w:val="0037595F"/>
    <w:rsid w:val="00381B82"/>
    <w:rsid w:val="0038359D"/>
    <w:rsid w:val="003858AC"/>
    <w:rsid w:val="003B46B7"/>
    <w:rsid w:val="003B66C3"/>
    <w:rsid w:val="003C1F97"/>
    <w:rsid w:val="003D6912"/>
    <w:rsid w:val="003E7736"/>
    <w:rsid w:val="00403A86"/>
    <w:rsid w:val="00413D69"/>
    <w:rsid w:val="00420726"/>
    <w:rsid w:val="00437FC4"/>
    <w:rsid w:val="00457511"/>
    <w:rsid w:val="00492279"/>
    <w:rsid w:val="004A7815"/>
    <w:rsid w:val="00524063"/>
    <w:rsid w:val="00530981"/>
    <w:rsid w:val="0056147F"/>
    <w:rsid w:val="00562AE7"/>
    <w:rsid w:val="00570DBD"/>
    <w:rsid w:val="00585AE4"/>
    <w:rsid w:val="00597616"/>
    <w:rsid w:val="005A5641"/>
    <w:rsid w:val="005B031C"/>
    <w:rsid w:val="005B2285"/>
    <w:rsid w:val="005D2227"/>
    <w:rsid w:val="005F637E"/>
    <w:rsid w:val="005F6F41"/>
    <w:rsid w:val="005F77E8"/>
    <w:rsid w:val="00602CEE"/>
    <w:rsid w:val="00651C88"/>
    <w:rsid w:val="006B41FD"/>
    <w:rsid w:val="006B60F1"/>
    <w:rsid w:val="007058C4"/>
    <w:rsid w:val="0071460D"/>
    <w:rsid w:val="0071652A"/>
    <w:rsid w:val="00723366"/>
    <w:rsid w:val="00740796"/>
    <w:rsid w:val="007527E4"/>
    <w:rsid w:val="00752B5C"/>
    <w:rsid w:val="00754B98"/>
    <w:rsid w:val="00773A0E"/>
    <w:rsid w:val="007A655C"/>
    <w:rsid w:val="007A7C1A"/>
    <w:rsid w:val="007D1960"/>
    <w:rsid w:val="007D2FE2"/>
    <w:rsid w:val="00801A5D"/>
    <w:rsid w:val="00806552"/>
    <w:rsid w:val="00815147"/>
    <w:rsid w:val="00834459"/>
    <w:rsid w:val="0085572E"/>
    <w:rsid w:val="008930D9"/>
    <w:rsid w:val="008A7C11"/>
    <w:rsid w:val="008C625C"/>
    <w:rsid w:val="008F1BE4"/>
    <w:rsid w:val="00911291"/>
    <w:rsid w:val="0091715B"/>
    <w:rsid w:val="00935926"/>
    <w:rsid w:val="00957625"/>
    <w:rsid w:val="00963E5F"/>
    <w:rsid w:val="0096485B"/>
    <w:rsid w:val="009E0F56"/>
    <w:rsid w:val="009E29D0"/>
    <w:rsid w:val="009E2DED"/>
    <w:rsid w:val="009E7C6D"/>
    <w:rsid w:val="009F6437"/>
    <w:rsid w:val="00A045BD"/>
    <w:rsid w:val="00A14D54"/>
    <w:rsid w:val="00A152CB"/>
    <w:rsid w:val="00A16281"/>
    <w:rsid w:val="00A20474"/>
    <w:rsid w:val="00A330F7"/>
    <w:rsid w:val="00A356A6"/>
    <w:rsid w:val="00A41B29"/>
    <w:rsid w:val="00A41D64"/>
    <w:rsid w:val="00A734F7"/>
    <w:rsid w:val="00A83103"/>
    <w:rsid w:val="00A83EDE"/>
    <w:rsid w:val="00A87759"/>
    <w:rsid w:val="00AB305F"/>
    <w:rsid w:val="00AB37C6"/>
    <w:rsid w:val="00AB72E9"/>
    <w:rsid w:val="00B04234"/>
    <w:rsid w:val="00B0793F"/>
    <w:rsid w:val="00B32700"/>
    <w:rsid w:val="00B4521C"/>
    <w:rsid w:val="00B5453F"/>
    <w:rsid w:val="00B555DC"/>
    <w:rsid w:val="00B64826"/>
    <w:rsid w:val="00B76F48"/>
    <w:rsid w:val="00B82C60"/>
    <w:rsid w:val="00BA1F20"/>
    <w:rsid w:val="00BB6572"/>
    <w:rsid w:val="00BC2E81"/>
    <w:rsid w:val="00BC62E9"/>
    <w:rsid w:val="00BC74C2"/>
    <w:rsid w:val="00BD0F89"/>
    <w:rsid w:val="00BE5F1F"/>
    <w:rsid w:val="00C060C9"/>
    <w:rsid w:val="00C3240D"/>
    <w:rsid w:val="00C3596B"/>
    <w:rsid w:val="00C730E7"/>
    <w:rsid w:val="00CA02D4"/>
    <w:rsid w:val="00CA22FF"/>
    <w:rsid w:val="00CA2A7B"/>
    <w:rsid w:val="00CB0A9C"/>
    <w:rsid w:val="00CC09F9"/>
    <w:rsid w:val="00CD0847"/>
    <w:rsid w:val="00CD5D57"/>
    <w:rsid w:val="00D078D3"/>
    <w:rsid w:val="00D07F75"/>
    <w:rsid w:val="00D1130E"/>
    <w:rsid w:val="00D27968"/>
    <w:rsid w:val="00D313E1"/>
    <w:rsid w:val="00D4075C"/>
    <w:rsid w:val="00D74C20"/>
    <w:rsid w:val="00D92B1B"/>
    <w:rsid w:val="00DA2161"/>
    <w:rsid w:val="00DA58F8"/>
    <w:rsid w:val="00DB5F8F"/>
    <w:rsid w:val="00DC1FB8"/>
    <w:rsid w:val="00DE5BDB"/>
    <w:rsid w:val="00DF7C36"/>
    <w:rsid w:val="00E004B6"/>
    <w:rsid w:val="00E0260B"/>
    <w:rsid w:val="00E366D8"/>
    <w:rsid w:val="00E45246"/>
    <w:rsid w:val="00E609DD"/>
    <w:rsid w:val="00E7731B"/>
    <w:rsid w:val="00E85B3D"/>
    <w:rsid w:val="00E948FA"/>
    <w:rsid w:val="00EA5DBC"/>
    <w:rsid w:val="00EA7D14"/>
    <w:rsid w:val="00EC19EE"/>
    <w:rsid w:val="00EC670F"/>
    <w:rsid w:val="00F218DE"/>
    <w:rsid w:val="00F33241"/>
    <w:rsid w:val="00F80CC3"/>
    <w:rsid w:val="00F85548"/>
    <w:rsid w:val="00F950E7"/>
    <w:rsid w:val="00FC1F22"/>
    <w:rsid w:val="00FE2018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BB6"/>
    <w:rPr>
      <w:rFonts w:ascii="Calibri" w:eastAsia="Times New Roman" w:hAnsi="Calibri" w:cs="Times New Roman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B72E9"/>
    <w:pPr>
      <w:keepNext/>
      <w:numPr>
        <w:ilvl w:val="8"/>
        <w:numId w:val="15"/>
      </w:numPr>
      <w:spacing w:after="0" w:line="240" w:lineRule="auto"/>
      <w:outlineLvl w:val="4"/>
    </w:pPr>
    <w:rPr>
      <w:rFonts w:ascii="Times New Roman" w:hAnsi="Times New Roman"/>
      <w:b/>
      <w:sz w:val="24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02BB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NzovChar">
    <w:name w:val="Názov Char"/>
    <w:basedOn w:val="Predvolenpsmoodseku"/>
    <w:link w:val="Nzov"/>
    <w:rsid w:val="00002BB6"/>
    <w:rPr>
      <w:rFonts w:ascii="Times New Roman" w:eastAsia="Times New Roman" w:hAnsi="Times New Roman" w:cs="Times New Roman"/>
      <w:b/>
      <w:sz w:val="52"/>
      <w:szCs w:val="20"/>
      <w:lang w:eastAsia="sk-SK"/>
    </w:rPr>
  </w:style>
  <w:style w:type="paragraph" w:styleId="Bezriadkovania">
    <w:name w:val="No Spacing"/>
    <w:uiPriority w:val="1"/>
    <w:qFormat/>
    <w:rsid w:val="00002BB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F4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7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F48"/>
    <w:rPr>
      <w:rFonts w:ascii="Calibri" w:eastAsia="Times New Roman" w:hAnsi="Calibri" w:cs="Times New Roman"/>
      <w:lang w:eastAsia="sk-SK"/>
    </w:rPr>
  </w:style>
  <w:style w:type="character" w:customStyle="1" w:styleId="Nadpis5Char">
    <w:name w:val="Nadpis 5 Char"/>
    <w:basedOn w:val="Predvolenpsmoodseku"/>
    <w:link w:val="Nadpis5"/>
    <w:rsid w:val="00AB72E9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B4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7CBE-FABE-4604-821E-763E217B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2014-12-17T07:27:00Z</cp:lastPrinted>
  <dcterms:created xsi:type="dcterms:W3CDTF">2014-09-12T10:58:00Z</dcterms:created>
  <dcterms:modified xsi:type="dcterms:W3CDTF">2014-12-22T09:14:00Z</dcterms:modified>
</cp:coreProperties>
</file>