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26" w:rsidRPr="00AC0FA4" w:rsidRDefault="00F61F99" w:rsidP="00F64526">
      <w:pPr>
        <w:pStyle w:val="Normlnywebov"/>
        <w:jc w:val="center"/>
        <w:rPr>
          <w:b/>
          <w:color w:val="1C1C1C"/>
          <w:sz w:val="28"/>
          <w:szCs w:val="28"/>
        </w:rPr>
      </w:pPr>
      <w:r>
        <w:rPr>
          <w:b/>
          <w:color w:val="1C1C1C"/>
          <w:sz w:val="28"/>
          <w:szCs w:val="28"/>
        </w:rPr>
        <w:t>V</w:t>
      </w:r>
      <w:r w:rsidR="00F64526" w:rsidRPr="00AC0FA4">
        <w:rPr>
          <w:b/>
          <w:color w:val="1C1C1C"/>
          <w:sz w:val="28"/>
          <w:szCs w:val="28"/>
        </w:rPr>
        <w:t>šeobecne záväzné nariadeni</w:t>
      </w:r>
      <w:r>
        <w:rPr>
          <w:b/>
          <w:color w:val="1C1C1C"/>
          <w:sz w:val="28"/>
          <w:szCs w:val="28"/>
        </w:rPr>
        <w:t>e</w:t>
      </w:r>
      <w:r w:rsidR="00F64526" w:rsidRPr="00AC0FA4">
        <w:rPr>
          <w:b/>
          <w:color w:val="1C1C1C"/>
          <w:sz w:val="28"/>
          <w:szCs w:val="28"/>
        </w:rPr>
        <w:t xml:space="preserve"> obce Oravská Polhora o  poplatku za komunálne odpady a drobné stavebné odpady</w:t>
      </w:r>
    </w:p>
    <w:p w:rsidR="00D563F1" w:rsidRPr="00AC0FA4" w:rsidRDefault="00D563F1" w:rsidP="00F64526">
      <w:pPr>
        <w:pStyle w:val="Normlnywebov"/>
        <w:jc w:val="center"/>
        <w:rPr>
          <w:b/>
          <w:color w:val="1C1C1C"/>
          <w:sz w:val="28"/>
          <w:szCs w:val="28"/>
        </w:rPr>
      </w:pPr>
      <w:r w:rsidRPr="00AC0FA4">
        <w:rPr>
          <w:b/>
          <w:color w:val="1C1C1C"/>
          <w:sz w:val="28"/>
          <w:szCs w:val="28"/>
        </w:rPr>
        <w:t xml:space="preserve">č. </w:t>
      </w:r>
      <w:r w:rsidR="00AC0FA4" w:rsidRPr="00AC0FA4">
        <w:rPr>
          <w:b/>
          <w:color w:val="1C1C1C"/>
          <w:sz w:val="28"/>
          <w:szCs w:val="28"/>
        </w:rPr>
        <w:t xml:space="preserve"> </w:t>
      </w:r>
      <w:r w:rsidR="000A7EC6">
        <w:rPr>
          <w:b/>
          <w:color w:val="1C1C1C"/>
          <w:sz w:val="28"/>
          <w:szCs w:val="28"/>
        </w:rPr>
        <w:t>3</w:t>
      </w:r>
      <w:r w:rsidRPr="00AC0FA4">
        <w:rPr>
          <w:b/>
          <w:color w:val="1C1C1C"/>
          <w:sz w:val="28"/>
          <w:szCs w:val="28"/>
        </w:rPr>
        <w:t xml:space="preserve"> /2016</w:t>
      </w:r>
    </w:p>
    <w:p w:rsidR="00F64526" w:rsidRPr="00F64526" w:rsidRDefault="00F64526" w:rsidP="00D46309">
      <w:pPr>
        <w:pStyle w:val="Normlnywebov"/>
        <w:jc w:val="both"/>
        <w:rPr>
          <w:color w:val="1C1C1C"/>
        </w:rPr>
      </w:pPr>
    </w:p>
    <w:p w:rsidR="00D46309" w:rsidRPr="00F64526" w:rsidRDefault="00F64526" w:rsidP="00AD5AC3">
      <w:pPr>
        <w:pStyle w:val="Normlnywebov"/>
        <w:ind w:firstLine="708"/>
        <w:jc w:val="both"/>
        <w:rPr>
          <w:color w:val="1C1C1C"/>
        </w:rPr>
      </w:pPr>
      <w:r>
        <w:rPr>
          <w:color w:val="1C1C1C"/>
        </w:rPr>
        <w:t>Obec Oravská Polhora</w:t>
      </w:r>
      <w:r w:rsidR="00D46309" w:rsidRPr="00F64526">
        <w:rPr>
          <w:color w:val="1C1C1C"/>
        </w:rPr>
        <w:t xml:space="preserve"> v súlade s ustanovením § 6 ods. 1 zákona č. 369/1990 Zb. o obecnom zriadení v znení neskorších predpisov (ďalej len zákon č. 369/1990 Zb.) a ustanoveniami zákona č. 582/2004 Z.z. o miestnych daniach a miestnom poplatku za komunálne odpady a drobné stavebné odpady v znení neskorších predpisov (ďalej len „zákon“) vydáva toto Všeobecne záväzné nariadenie </w:t>
      </w:r>
      <w:r>
        <w:rPr>
          <w:color w:val="1C1C1C"/>
        </w:rPr>
        <w:t xml:space="preserve">obce Oravská Polhora o miestnom poplatku za </w:t>
      </w:r>
      <w:r w:rsidR="0010730C">
        <w:rPr>
          <w:color w:val="1C1C1C"/>
        </w:rPr>
        <w:t xml:space="preserve">komunálne </w:t>
      </w:r>
      <w:r>
        <w:rPr>
          <w:color w:val="1C1C1C"/>
        </w:rPr>
        <w:t>odpad</w:t>
      </w:r>
      <w:r w:rsidR="0010730C">
        <w:rPr>
          <w:color w:val="1C1C1C"/>
        </w:rPr>
        <w:t>y a drobné stavebné odpady</w:t>
      </w:r>
    </w:p>
    <w:p w:rsidR="00D46309" w:rsidRPr="00F64526" w:rsidRDefault="00D46309" w:rsidP="00D46309">
      <w:pPr>
        <w:pStyle w:val="Normlnywebov"/>
        <w:rPr>
          <w:color w:val="1C1C1C"/>
        </w:rPr>
      </w:pPr>
      <w:r w:rsidRPr="00F64526">
        <w:rPr>
          <w:color w:val="1C1C1C"/>
        </w:rPr>
        <w:t> </w:t>
      </w:r>
    </w:p>
    <w:p w:rsidR="00D46309" w:rsidRPr="00F64526" w:rsidRDefault="00D46309" w:rsidP="00D46309">
      <w:pPr>
        <w:pStyle w:val="Normlnywebov"/>
        <w:rPr>
          <w:color w:val="1C1C1C"/>
        </w:rPr>
      </w:pPr>
      <w:r w:rsidRPr="00F64526">
        <w:rPr>
          <w:color w:val="1C1C1C"/>
        </w:rPr>
        <w:t>PRVÁ ČASŤ</w:t>
      </w:r>
    </w:p>
    <w:p w:rsidR="00D46309" w:rsidRPr="00F64526" w:rsidRDefault="00D46309" w:rsidP="00D46309">
      <w:pPr>
        <w:pStyle w:val="Normlnywebov"/>
        <w:rPr>
          <w:color w:val="1C1C1C"/>
        </w:rPr>
      </w:pPr>
      <w:r w:rsidRPr="00F64526">
        <w:rPr>
          <w:color w:val="1C1C1C"/>
        </w:rPr>
        <w:t>§ 1</w:t>
      </w:r>
    </w:p>
    <w:p w:rsidR="00AD5AC3" w:rsidRPr="00AD5AC3" w:rsidRDefault="00D46309" w:rsidP="00D46309">
      <w:pPr>
        <w:pStyle w:val="Normlnywebov"/>
        <w:rPr>
          <w:b/>
          <w:color w:val="1C1C1C"/>
        </w:rPr>
      </w:pPr>
      <w:r w:rsidRPr="00602B4D">
        <w:rPr>
          <w:b/>
          <w:color w:val="1C1C1C"/>
        </w:rPr>
        <w:t>Úvodné ustanovenia</w:t>
      </w:r>
    </w:p>
    <w:p w:rsidR="00F64526" w:rsidRDefault="00F64526" w:rsidP="00F64526">
      <w:pPr>
        <w:pStyle w:val="Normlnywebov"/>
        <w:rPr>
          <w:color w:val="1C1C1C"/>
        </w:rPr>
      </w:pPr>
      <w:r>
        <w:rPr>
          <w:color w:val="1C1C1C"/>
        </w:rPr>
        <w:t xml:space="preserve">Obecné </w:t>
      </w:r>
      <w:r w:rsidR="00D46309" w:rsidRPr="00F64526">
        <w:rPr>
          <w:color w:val="1C1C1C"/>
        </w:rPr>
        <w:t xml:space="preserve"> zastupiteľstvo v</w:t>
      </w:r>
      <w:r>
        <w:rPr>
          <w:color w:val="1C1C1C"/>
        </w:rPr>
        <w:t> Oravskej Polhore</w:t>
      </w:r>
      <w:r w:rsidR="00D46309" w:rsidRPr="00F64526">
        <w:rPr>
          <w:color w:val="1C1C1C"/>
        </w:rPr>
        <w:t xml:space="preserve"> podľa § 6 a § 11 ods. 4 zákona č. 369/1990 Zb. rozhodlo, v nadväznosti na § 98 zákona, že </w:t>
      </w:r>
      <w:r>
        <w:rPr>
          <w:color w:val="1C1C1C"/>
        </w:rPr>
        <w:t>Obec Oravská Polhora</w:t>
      </w:r>
      <w:r w:rsidR="00D46309" w:rsidRPr="00F64526">
        <w:rPr>
          <w:color w:val="1C1C1C"/>
        </w:rPr>
        <w:t xml:space="preserve"> ako správca dane (ďalej len „správca dane“), zavádza s účinnosťou od 1. januára 201</w:t>
      </w:r>
      <w:r>
        <w:rPr>
          <w:color w:val="1C1C1C"/>
        </w:rPr>
        <w:t>7</w:t>
      </w:r>
      <w:r w:rsidR="00D46309" w:rsidRPr="00F64526">
        <w:rPr>
          <w:color w:val="1C1C1C"/>
        </w:rPr>
        <w:t>:</w:t>
      </w:r>
    </w:p>
    <w:p w:rsidR="00A95CB1" w:rsidRPr="009A756B" w:rsidRDefault="00D46309" w:rsidP="00F64526">
      <w:pPr>
        <w:pStyle w:val="Normlnywebov"/>
        <w:rPr>
          <w:b/>
          <w:color w:val="1C1C1C"/>
        </w:rPr>
      </w:pPr>
      <w:r w:rsidRPr="009A756B">
        <w:rPr>
          <w:b/>
          <w:color w:val="1C1C1C"/>
        </w:rPr>
        <w:t>miestny poplatok za komunálne odpady a drobné stavebné odpady (ďalej len „poplatok“).</w:t>
      </w:r>
    </w:p>
    <w:p w:rsidR="00F64526" w:rsidRPr="00F64526" w:rsidRDefault="00F64526" w:rsidP="00F64526">
      <w:pPr>
        <w:pStyle w:val="Normlnywebov"/>
        <w:rPr>
          <w:color w:val="1C1C1C"/>
        </w:rPr>
      </w:pPr>
    </w:p>
    <w:p w:rsidR="00D46309" w:rsidRPr="00F64526" w:rsidRDefault="00861415" w:rsidP="00D46309">
      <w:pPr>
        <w:pStyle w:val="Normlnywebov"/>
        <w:rPr>
          <w:color w:val="1C1C1C"/>
        </w:rPr>
      </w:pPr>
      <w:r>
        <w:rPr>
          <w:color w:val="1C1C1C"/>
        </w:rPr>
        <w:t>DRUHÁ</w:t>
      </w:r>
      <w:r w:rsidR="00F64526">
        <w:rPr>
          <w:color w:val="1C1C1C"/>
        </w:rPr>
        <w:t xml:space="preserve"> </w:t>
      </w:r>
      <w:r w:rsidR="00D46309" w:rsidRPr="00F64526">
        <w:rPr>
          <w:color w:val="1C1C1C"/>
        </w:rPr>
        <w:t xml:space="preserve"> ČASŤ</w:t>
      </w:r>
    </w:p>
    <w:p w:rsidR="00D46309" w:rsidRPr="00F64526" w:rsidRDefault="00D46309" w:rsidP="00D46309">
      <w:pPr>
        <w:pStyle w:val="Normlnywebov"/>
        <w:rPr>
          <w:color w:val="1C1C1C"/>
        </w:rPr>
      </w:pPr>
      <w:r w:rsidRPr="00F64526">
        <w:rPr>
          <w:color w:val="1C1C1C"/>
        </w:rPr>
        <w:t xml:space="preserve">§ </w:t>
      </w:r>
      <w:r w:rsidR="00F64526">
        <w:rPr>
          <w:color w:val="1C1C1C"/>
        </w:rPr>
        <w:t>2</w:t>
      </w:r>
    </w:p>
    <w:p w:rsidR="00935FA9" w:rsidRPr="00DF1EA9" w:rsidRDefault="00935FA9" w:rsidP="00DF1EA9">
      <w:pPr>
        <w:spacing w:after="0"/>
        <w:jc w:val="both"/>
        <w:rPr>
          <w:rFonts w:ascii="Times New Roman" w:hAnsi="Times New Roman" w:cs="Times New Roman"/>
          <w:b/>
          <w:sz w:val="24"/>
          <w:szCs w:val="24"/>
        </w:rPr>
      </w:pPr>
      <w:r w:rsidRPr="00861415">
        <w:rPr>
          <w:rFonts w:ascii="Times New Roman" w:hAnsi="Times New Roman" w:cs="Times New Roman"/>
          <w:b/>
          <w:sz w:val="24"/>
          <w:szCs w:val="24"/>
        </w:rPr>
        <w:t xml:space="preserve">Poplatok </w:t>
      </w:r>
    </w:p>
    <w:p w:rsidR="00935FA9" w:rsidRPr="006A50BA" w:rsidRDefault="00935FA9" w:rsidP="00935FA9">
      <w:pPr>
        <w:pStyle w:val="Odsekzoznamu"/>
        <w:numPr>
          <w:ilvl w:val="0"/>
          <w:numId w:val="1"/>
        </w:num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Poplatok sa platí za komunálne odpady a drobné stavebné odpady, ktoré vznikajú na území obce.</w:t>
      </w:r>
    </w:p>
    <w:p w:rsidR="00935FA9" w:rsidRPr="006A50BA" w:rsidRDefault="00935FA9" w:rsidP="00935FA9">
      <w:pPr>
        <w:pStyle w:val="Odsekzoznamu"/>
        <w:numPr>
          <w:ilvl w:val="0"/>
          <w:numId w:val="1"/>
        </w:num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Ak ďalej nie je ustanovené inak, poplatok platí poplatník, ktorým je</w:t>
      </w:r>
    </w:p>
    <w:p w:rsidR="00935FA9" w:rsidRPr="006A50BA" w:rsidRDefault="00935FA9" w:rsidP="00935FA9">
      <w:pPr>
        <w:pStyle w:val="Odsekzoznamu"/>
        <w:numPr>
          <w:ilvl w:val="0"/>
          <w:numId w:val="2"/>
        </w:numPr>
        <w:spacing w:after="0"/>
        <w:jc w:val="both"/>
        <w:rPr>
          <w:rFonts w:ascii="Times New Roman" w:hAnsi="Times New Roman" w:cs="Times New Roman"/>
          <w:sz w:val="24"/>
          <w:szCs w:val="24"/>
        </w:rPr>
      </w:pPr>
      <w:r w:rsidRPr="006A50BA">
        <w:rPr>
          <w:rFonts w:ascii="Times New Roman" w:hAnsi="Times New Roman" w:cs="Times New Roman"/>
          <w:sz w:val="24"/>
          <w:szCs w:val="24"/>
        </w:rPr>
        <w:t>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nehnuteľnosti ako vodná plocha (ďalej len nehnuteľnosť)</w:t>
      </w:r>
    </w:p>
    <w:p w:rsidR="00935FA9" w:rsidRPr="006A50BA" w:rsidRDefault="00935FA9" w:rsidP="00935FA9">
      <w:pPr>
        <w:pStyle w:val="Odsekzoznamu"/>
        <w:numPr>
          <w:ilvl w:val="0"/>
          <w:numId w:val="2"/>
        </w:numPr>
        <w:spacing w:after="0"/>
        <w:jc w:val="both"/>
        <w:rPr>
          <w:rFonts w:ascii="Times New Roman" w:hAnsi="Times New Roman" w:cs="Times New Roman"/>
          <w:sz w:val="24"/>
          <w:szCs w:val="24"/>
        </w:rPr>
      </w:pPr>
      <w:r w:rsidRPr="006A50BA">
        <w:rPr>
          <w:rFonts w:ascii="Times New Roman" w:hAnsi="Times New Roman" w:cs="Times New Roman"/>
          <w:sz w:val="24"/>
          <w:szCs w:val="24"/>
        </w:rPr>
        <w:t>právnická osoba, ktorá je oprávnená užívať alebo užíva nehnuteľnosť nachádzajúcu sa na území obce na iný účel ako na podnikanie.</w:t>
      </w:r>
    </w:p>
    <w:p w:rsidR="00935FA9" w:rsidRPr="006A50BA" w:rsidRDefault="00935FA9" w:rsidP="00935FA9">
      <w:pPr>
        <w:pStyle w:val="Odsekzoznamu"/>
        <w:numPr>
          <w:ilvl w:val="0"/>
          <w:numId w:val="2"/>
        </w:numPr>
        <w:spacing w:after="0"/>
        <w:jc w:val="both"/>
        <w:rPr>
          <w:rFonts w:ascii="Times New Roman" w:hAnsi="Times New Roman" w:cs="Times New Roman"/>
          <w:sz w:val="24"/>
          <w:szCs w:val="24"/>
        </w:rPr>
      </w:pPr>
      <w:r w:rsidRPr="006A50BA">
        <w:rPr>
          <w:rFonts w:ascii="Times New Roman" w:hAnsi="Times New Roman" w:cs="Times New Roman"/>
          <w:sz w:val="24"/>
          <w:szCs w:val="24"/>
        </w:rPr>
        <w:t>podnikateľ, ktorý je oprávnený užívať alebo užíva nehnuteľnosť nachádzajúcu sa na území obce na účel podnikania</w:t>
      </w:r>
    </w:p>
    <w:p w:rsidR="00935FA9" w:rsidRPr="006A50BA" w:rsidRDefault="00935FA9" w:rsidP="00935FA9">
      <w:pPr>
        <w:pStyle w:val="Odsekzoznamu"/>
        <w:numPr>
          <w:ilvl w:val="0"/>
          <w:numId w:val="1"/>
        </w:num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 xml:space="preserve">Ak má osoba podľa odseku 2 písm. a) v obci súčasne trvalý pobyt a prechodný pobyt, poplatok platí iba z dôvodu trvalého pobytu. Ak má osoba podľa ods. 2 písm. a) v obci trvalý pobyt alebo prechodný pobyt a súčasne je oprávnená užívať alebo užíva nehnuteľnosť na iný účel ako na podnikanie, poplatok platí iba z dôvodu trvalého pobytu alebo prechodného pobytu. Ak má osoba podľa ods. 2 písm. a) v obci trvalý pobyt alebo prechodný pobyt a súčasne je podľa ods. 2 písm. c) fyzickou osobou oprávnenou na podnikanie a miestom podnikania je miesto jej trvalého pobytu alebo prechodného pobytu </w:t>
      </w:r>
      <w:r w:rsidRPr="006A50BA">
        <w:rPr>
          <w:rFonts w:ascii="Times New Roman" w:hAnsi="Times New Roman" w:cs="Times New Roman"/>
          <w:sz w:val="24"/>
          <w:szCs w:val="24"/>
        </w:rPr>
        <w:lastRenderedPageBreak/>
        <w:t>a v tomto mieste nemá zriadenú prevádzkareň poplatok platí iba raz z dôvodu trvalého pobytu alebo prechodného pobytu. To neplatí, ak sa na poplatníka vzťahuje množstvový zber v príslušnej časti obce.</w:t>
      </w:r>
    </w:p>
    <w:p w:rsidR="00935FA9" w:rsidRPr="006A50BA" w:rsidRDefault="00935FA9" w:rsidP="00935FA9">
      <w:pPr>
        <w:pStyle w:val="Odsekzoznamu"/>
        <w:numPr>
          <w:ilvl w:val="0"/>
          <w:numId w:val="1"/>
        </w:num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Poplatníkom nie je osoba, ktorej oprávnenie užívať nehnuteľnosť vyplýva z povahy právneho vzťahu s poplatníkom podľa odseku 2, ak na jeho základe</w:t>
      </w:r>
    </w:p>
    <w:p w:rsidR="00935FA9" w:rsidRPr="006A50BA" w:rsidRDefault="00935FA9" w:rsidP="00935FA9">
      <w:pPr>
        <w:pStyle w:val="Odsekzoznamu"/>
        <w:numPr>
          <w:ilvl w:val="0"/>
          <w:numId w:val="3"/>
        </w:numPr>
        <w:spacing w:after="0"/>
        <w:jc w:val="both"/>
        <w:rPr>
          <w:rFonts w:ascii="Times New Roman" w:hAnsi="Times New Roman" w:cs="Times New Roman"/>
          <w:sz w:val="24"/>
          <w:szCs w:val="24"/>
        </w:rPr>
      </w:pPr>
      <w:r w:rsidRPr="006A50BA">
        <w:rPr>
          <w:rFonts w:ascii="Times New Roman" w:hAnsi="Times New Roman" w:cs="Times New Roman"/>
          <w:sz w:val="24"/>
          <w:szCs w:val="24"/>
        </w:rPr>
        <w:t>užíva priestory nehnuteľnosti  vyhradené na prechodné ubytovanie v zariadení na to určenom</w:t>
      </w:r>
    </w:p>
    <w:p w:rsidR="00935FA9" w:rsidRPr="006A50BA" w:rsidRDefault="00935FA9" w:rsidP="00935FA9">
      <w:pPr>
        <w:pStyle w:val="Odsekzoznamu"/>
        <w:numPr>
          <w:ilvl w:val="0"/>
          <w:numId w:val="3"/>
        </w:numPr>
        <w:spacing w:after="0"/>
        <w:jc w:val="both"/>
        <w:rPr>
          <w:rFonts w:ascii="Times New Roman" w:hAnsi="Times New Roman" w:cs="Times New Roman"/>
          <w:sz w:val="24"/>
          <w:szCs w:val="24"/>
        </w:rPr>
      </w:pPr>
      <w:r w:rsidRPr="006A50BA">
        <w:rPr>
          <w:rFonts w:ascii="Times New Roman" w:hAnsi="Times New Roman" w:cs="Times New Roman"/>
          <w:sz w:val="24"/>
          <w:szCs w:val="24"/>
        </w:rPr>
        <w:t>je hospitalizovaná v zariadení poskytujúcom služby zdravotnej starostlivosti</w:t>
      </w:r>
    </w:p>
    <w:p w:rsidR="00935FA9" w:rsidRPr="006A50BA" w:rsidRDefault="00935FA9" w:rsidP="00935FA9">
      <w:pPr>
        <w:pStyle w:val="Odsekzoznamu"/>
        <w:numPr>
          <w:ilvl w:val="0"/>
          <w:numId w:val="3"/>
        </w:numPr>
        <w:spacing w:after="0"/>
        <w:jc w:val="both"/>
        <w:rPr>
          <w:rFonts w:ascii="Times New Roman" w:hAnsi="Times New Roman" w:cs="Times New Roman"/>
          <w:sz w:val="24"/>
          <w:szCs w:val="24"/>
        </w:rPr>
      </w:pPr>
      <w:r w:rsidRPr="006A50BA">
        <w:rPr>
          <w:rFonts w:ascii="Times New Roman" w:hAnsi="Times New Roman" w:cs="Times New Roman"/>
          <w:sz w:val="24"/>
          <w:szCs w:val="24"/>
        </w:rPr>
        <w:t>sa jej poskytuje sociálna služba v zariadení sociálnych služieb pobytovou formou</w:t>
      </w:r>
    </w:p>
    <w:p w:rsidR="00935FA9" w:rsidRPr="006A50BA" w:rsidRDefault="00935FA9" w:rsidP="00935FA9">
      <w:pPr>
        <w:pStyle w:val="Odsekzoznamu"/>
        <w:numPr>
          <w:ilvl w:val="0"/>
          <w:numId w:val="3"/>
        </w:numPr>
        <w:spacing w:after="0"/>
        <w:jc w:val="both"/>
        <w:rPr>
          <w:rFonts w:ascii="Times New Roman" w:hAnsi="Times New Roman" w:cs="Times New Roman"/>
          <w:sz w:val="24"/>
          <w:szCs w:val="24"/>
        </w:rPr>
      </w:pPr>
      <w:r w:rsidRPr="006A50BA">
        <w:rPr>
          <w:rFonts w:ascii="Times New Roman" w:hAnsi="Times New Roman" w:cs="Times New Roman"/>
          <w:sz w:val="24"/>
          <w:szCs w:val="24"/>
        </w:rPr>
        <w:t>užíva z dôvodu plnenia povinnosti vyplývajúcich z pracovnoprávneho vzťahu alebo iného obdobného vzťahu s poplatníkom nehnuteľnosť, ktorú má právo užívať alebo ju užíva aj poplatník</w:t>
      </w:r>
    </w:p>
    <w:p w:rsidR="00935FA9" w:rsidRPr="006A50BA" w:rsidRDefault="00935FA9" w:rsidP="00935FA9">
      <w:pPr>
        <w:pStyle w:val="Odsekzoznamu"/>
        <w:numPr>
          <w:ilvl w:val="0"/>
          <w:numId w:val="3"/>
        </w:numPr>
        <w:spacing w:after="0"/>
        <w:jc w:val="both"/>
        <w:rPr>
          <w:rFonts w:ascii="Times New Roman" w:hAnsi="Times New Roman" w:cs="Times New Roman"/>
          <w:sz w:val="24"/>
          <w:szCs w:val="24"/>
        </w:rPr>
      </w:pPr>
      <w:r w:rsidRPr="006A50BA">
        <w:rPr>
          <w:rFonts w:ascii="Times New Roman" w:hAnsi="Times New Roman" w:cs="Times New Roman"/>
          <w:sz w:val="24"/>
          <w:szCs w:val="24"/>
        </w:rPr>
        <w:t>v nehnuteľnosti, ktorú má poplatník právo užívať alebo ju užíva, vykonáva pre poplatníka práce alebo mu poskytuje iné služby v rámci výkonu svojej činnosti a pri tejto činnosti produkuje len komunálne odpady alebo drobné stavebné odpady.</w:t>
      </w:r>
    </w:p>
    <w:p w:rsidR="00935FA9" w:rsidRDefault="00935FA9" w:rsidP="00935FA9">
      <w:pPr>
        <w:pStyle w:val="Odsekzoznamu"/>
        <w:numPr>
          <w:ilvl w:val="0"/>
          <w:numId w:val="1"/>
        </w:num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 xml:space="preserve">Ak viacero poplatníkov podľa odseku 2 písm. a) žije v spoločnej domácnosti, plnenie povinnosti poplatníka môže za ostatných členov tejto domácnosti na seba prevziať jeden z nich. Za poplatníka, ktorý nie je schopný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 </w:t>
      </w:r>
    </w:p>
    <w:p w:rsidR="00861415" w:rsidRDefault="00861415" w:rsidP="00861415">
      <w:pPr>
        <w:pStyle w:val="Odsekzoznamu"/>
        <w:spacing w:after="0"/>
        <w:ind w:left="340"/>
        <w:jc w:val="both"/>
        <w:rPr>
          <w:rFonts w:ascii="Times New Roman" w:hAnsi="Times New Roman" w:cs="Times New Roman"/>
          <w:sz w:val="24"/>
          <w:szCs w:val="24"/>
        </w:rPr>
      </w:pPr>
    </w:p>
    <w:p w:rsidR="00861415" w:rsidRPr="00F64526" w:rsidRDefault="00861415" w:rsidP="00861415">
      <w:pPr>
        <w:pStyle w:val="Normlnywebov"/>
        <w:rPr>
          <w:color w:val="1C1C1C"/>
        </w:rPr>
      </w:pPr>
      <w:r>
        <w:rPr>
          <w:color w:val="1C1C1C"/>
        </w:rPr>
        <w:t xml:space="preserve">TRETIA </w:t>
      </w:r>
      <w:r w:rsidRPr="00F64526">
        <w:rPr>
          <w:color w:val="1C1C1C"/>
        </w:rPr>
        <w:t xml:space="preserve"> ČASŤ</w:t>
      </w:r>
    </w:p>
    <w:p w:rsidR="00D563F1" w:rsidRPr="00DF1EA9" w:rsidRDefault="00861415" w:rsidP="00861415">
      <w:pPr>
        <w:spacing w:after="0"/>
        <w:jc w:val="both"/>
        <w:rPr>
          <w:rFonts w:ascii="Times New Roman" w:hAnsi="Times New Roman" w:cs="Times New Roman"/>
          <w:sz w:val="24"/>
          <w:szCs w:val="24"/>
        </w:rPr>
      </w:pPr>
      <w:r>
        <w:rPr>
          <w:rFonts w:ascii="Times New Roman" w:hAnsi="Times New Roman" w:cs="Times New Roman"/>
          <w:sz w:val="24"/>
          <w:szCs w:val="24"/>
        </w:rPr>
        <w:t>§3</w:t>
      </w:r>
    </w:p>
    <w:p w:rsidR="00935FA9" w:rsidRPr="006A50BA" w:rsidRDefault="00935FA9" w:rsidP="00861415">
      <w:pPr>
        <w:spacing w:after="0"/>
        <w:jc w:val="both"/>
        <w:rPr>
          <w:rFonts w:ascii="Times New Roman" w:hAnsi="Times New Roman" w:cs="Times New Roman"/>
          <w:b/>
          <w:sz w:val="24"/>
          <w:szCs w:val="24"/>
        </w:rPr>
      </w:pPr>
      <w:r w:rsidRPr="006A50BA">
        <w:rPr>
          <w:rFonts w:ascii="Times New Roman" w:hAnsi="Times New Roman" w:cs="Times New Roman"/>
          <w:b/>
          <w:sz w:val="24"/>
          <w:szCs w:val="24"/>
        </w:rPr>
        <w:t>Sadzba poplatku</w:t>
      </w:r>
    </w:p>
    <w:p w:rsidR="00935FA9" w:rsidRPr="006A50BA" w:rsidRDefault="00935FA9" w:rsidP="00935FA9">
      <w:pPr>
        <w:pStyle w:val="Odsekzoznamu"/>
        <w:numPr>
          <w:ilvl w:val="0"/>
          <w:numId w:val="4"/>
        </w:num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 xml:space="preserve">Sadzba poplatku podľa § 77 odst. 2 písm. a) </w:t>
      </w:r>
    </w:p>
    <w:p w:rsidR="00935FA9" w:rsidRPr="006A50BA" w:rsidRDefault="00935FA9" w:rsidP="00935FA9">
      <w:p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a/ fyzická osoba  0,035 €/osoba/</w:t>
      </w:r>
      <w:r>
        <w:rPr>
          <w:rFonts w:ascii="Times New Roman" w:hAnsi="Times New Roman" w:cs="Times New Roman"/>
          <w:sz w:val="24"/>
          <w:szCs w:val="24"/>
        </w:rPr>
        <w:t>deň</w:t>
      </w:r>
    </w:p>
    <w:p w:rsidR="00935FA9" w:rsidRPr="006A50BA" w:rsidRDefault="00935FA9" w:rsidP="00935FA9">
      <w:p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Výška poplatku sa určí ako súčin sadzby, počtu osôb a počtu kalendárnych dní, za ktoré sa určuje poplatok.</w:t>
      </w:r>
    </w:p>
    <w:p w:rsidR="00935FA9" w:rsidRPr="006A50BA" w:rsidRDefault="00935FA9" w:rsidP="00935FA9">
      <w:p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 xml:space="preserve">b/ fyzická osoba, ktorá užíva chatu, chalupu alebo dom na individuálnu rekreáciu </w:t>
      </w:r>
    </w:p>
    <w:p w:rsidR="00935FA9" w:rsidRPr="006A50BA" w:rsidRDefault="00935FA9" w:rsidP="00935FA9">
      <w:p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0,035 €/osoba/</w:t>
      </w:r>
      <w:r>
        <w:rPr>
          <w:rFonts w:ascii="Times New Roman" w:hAnsi="Times New Roman" w:cs="Times New Roman"/>
          <w:sz w:val="24"/>
          <w:szCs w:val="24"/>
        </w:rPr>
        <w:t>deň</w:t>
      </w:r>
    </w:p>
    <w:p w:rsidR="00935FA9" w:rsidRPr="006A50BA" w:rsidRDefault="00935FA9" w:rsidP="00935FA9">
      <w:p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Výška poplatku sa určí ako súčin sadzby, počtu osôb a počtu kalendárnych dní, za ktoré sa určuje poplatok.</w:t>
      </w:r>
    </w:p>
    <w:p w:rsidR="00935FA9" w:rsidRPr="006A50BA" w:rsidRDefault="00935FA9" w:rsidP="00935FA9">
      <w:pPr>
        <w:pStyle w:val="Odsekzoznamu"/>
        <w:numPr>
          <w:ilvl w:val="0"/>
          <w:numId w:val="4"/>
        </w:num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Sadzba poplatku podľa § 77 odst. 2 písm. b) a c)</w:t>
      </w:r>
    </w:p>
    <w:p w:rsidR="00935FA9" w:rsidRDefault="00935FA9" w:rsidP="00935FA9">
      <w:pPr>
        <w:pStyle w:val="Odsekzoznamu"/>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Obec určuje množstvový spôsob zberu komunálneho odpadu pre právnické osoby a podnikateľov so stálou prevádzkarňou a určuje nasledovné sadzby pre jednotlivé typy nádob:</w:t>
      </w:r>
    </w:p>
    <w:p w:rsidR="00935FA9" w:rsidRPr="006A50BA" w:rsidRDefault="00935FA9" w:rsidP="00935FA9">
      <w:pPr>
        <w:pStyle w:val="Odsekzoznamu"/>
        <w:numPr>
          <w:ilvl w:val="0"/>
          <w:numId w:val="5"/>
        </w:numPr>
        <w:spacing w:after="0"/>
        <w:jc w:val="both"/>
        <w:rPr>
          <w:rFonts w:ascii="Times New Roman" w:hAnsi="Times New Roman" w:cs="Times New Roman"/>
          <w:sz w:val="24"/>
          <w:szCs w:val="24"/>
        </w:rPr>
      </w:pPr>
      <w:r w:rsidRPr="006A50BA">
        <w:rPr>
          <w:rFonts w:ascii="Times New Roman" w:hAnsi="Times New Roman" w:cs="Times New Roman"/>
          <w:sz w:val="24"/>
          <w:szCs w:val="24"/>
        </w:rPr>
        <w:t>0,020 €/liter pre nádobu 110 litrov KUKA kovovú</w:t>
      </w:r>
    </w:p>
    <w:p w:rsidR="00935FA9" w:rsidRPr="006A50BA" w:rsidRDefault="00935FA9" w:rsidP="00935FA9">
      <w:pPr>
        <w:pStyle w:val="Odsekzoznamu"/>
        <w:spacing w:after="0"/>
        <w:ind w:left="1060"/>
        <w:jc w:val="both"/>
        <w:rPr>
          <w:rFonts w:ascii="Times New Roman" w:hAnsi="Times New Roman" w:cs="Times New Roman"/>
          <w:sz w:val="24"/>
          <w:szCs w:val="24"/>
        </w:rPr>
      </w:pPr>
      <w:r w:rsidRPr="006A50BA">
        <w:rPr>
          <w:rFonts w:ascii="Times New Roman" w:hAnsi="Times New Roman" w:cs="Times New Roman"/>
          <w:sz w:val="24"/>
          <w:szCs w:val="24"/>
        </w:rPr>
        <w:t>(dvojtýždňový vývoz 0,020 € x 110 l x 26 vývozov  = 57,20 € /rok/1 nádoba)</w:t>
      </w:r>
    </w:p>
    <w:p w:rsidR="00935FA9" w:rsidRDefault="00935FA9" w:rsidP="00935FA9">
      <w:pPr>
        <w:pStyle w:val="Odsekzoznamu"/>
        <w:spacing w:after="0"/>
        <w:ind w:left="1060"/>
        <w:jc w:val="both"/>
        <w:rPr>
          <w:rFonts w:ascii="Times New Roman" w:hAnsi="Times New Roman" w:cs="Times New Roman"/>
          <w:sz w:val="24"/>
          <w:szCs w:val="24"/>
        </w:rPr>
      </w:pPr>
      <w:r w:rsidRPr="006A50BA">
        <w:rPr>
          <w:rFonts w:ascii="Times New Roman" w:hAnsi="Times New Roman" w:cs="Times New Roman"/>
          <w:sz w:val="24"/>
          <w:szCs w:val="24"/>
        </w:rPr>
        <w:t xml:space="preserve">(mesačný vývoz       </w:t>
      </w:r>
      <w:r w:rsidR="00AD5AC3">
        <w:rPr>
          <w:rFonts w:ascii="Times New Roman" w:hAnsi="Times New Roman" w:cs="Times New Roman"/>
          <w:sz w:val="24"/>
          <w:szCs w:val="24"/>
        </w:rPr>
        <w:t xml:space="preserve"> </w:t>
      </w:r>
      <w:r w:rsidRPr="006A50BA">
        <w:rPr>
          <w:rFonts w:ascii="Times New Roman" w:hAnsi="Times New Roman" w:cs="Times New Roman"/>
          <w:sz w:val="24"/>
          <w:szCs w:val="24"/>
        </w:rPr>
        <w:t xml:space="preserve"> 0,020 € x 110 l x 12 vývozov </w:t>
      </w:r>
      <w:r w:rsidR="00AD5AC3">
        <w:rPr>
          <w:rFonts w:ascii="Times New Roman" w:hAnsi="Times New Roman" w:cs="Times New Roman"/>
          <w:sz w:val="24"/>
          <w:szCs w:val="24"/>
        </w:rPr>
        <w:t xml:space="preserve"> </w:t>
      </w:r>
      <w:r w:rsidRPr="006A50BA">
        <w:rPr>
          <w:rFonts w:ascii="Times New Roman" w:hAnsi="Times New Roman" w:cs="Times New Roman"/>
          <w:sz w:val="24"/>
          <w:szCs w:val="24"/>
        </w:rPr>
        <w:t>= 26,40 € /rok/1 nádoba)</w:t>
      </w:r>
    </w:p>
    <w:p w:rsidR="008B1A8F" w:rsidRDefault="008B1A8F" w:rsidP="00935FA9">
      <w:pPr>
        <w:pStyle w:val="Odsekzoznamu"/>
        <w:spacing w:after="0"/>
        <w:ind w:left="1060"/>
        <w:jc w:val="both"/>
        <w:rPr>
          <w:rFonts w:ascii="Times New Roman" w:hAnsi="Times New Roman" w:cs="Times New Roman"/>
          <w:sz w:val="24"/>
          <w:szCs w:val="24"/>
        </w:rPr>
      </w:pPr>
    </w:p>
    <w:p w:rsidR="008B1A8F" w:rsidRPr="006A50BA" w:rsidRDefault="008B1A8F" w:rsidP="00935FA9">
      <w:pPr>
        <w:pStyle w:val="Odsekzoznamu"/>
        <w:spacing w:after="0"/>
        <w:ind w:left="1060"/>
        <w:jc w:val="both"/>
        <w:rPr>
          <w:rFonts w:ascii="Times New Roman" w:hAnsi="Times New Roman" w:cs="Times New Roman"/>
          <w:sz w:val="24"/>
          <w:szCs w:val="24"/>
        </w:rPr>
      </w:pPr>
    </w:p>
    <w:p w:rsidR="00935FA9" w:rsidRPr="006A50BA" w:rsidRDefault="00935FA9" w:rsidP="00935FA9">
      <w:pPr>
        <w:pStyle w:val="Odsekzoznamu"/>
        <w:numPr>
          <w:ilvl w:val="0"/>
          <w:numId w:val="5"/>
        </w:numPr>
        <w:spacing w:after="0"/>
        <w:jc w:val="both"/>
        <w:rPr>
          <w:rFonts w:ascii="Times New Roman" w:hAnsi="Times New Roman" w:cs="Times New Roman"/>
          <w:sz w:val="24"/>
          <w:szCs w:val="24"/>
        </w:rPr>
      </w:pPr>
      <w:r w:rsidRPr="006A50BA">
        <w:rPr>
          <w:rFonts w:ascii="Times New Roman" w:hAnsi="Times New Roman" w:cs="Times New Roman"/>
          <w:sz w:val="24"/>
          <w:szCs w:val="24"/>
        </w:rPr>
        <w:lastRenderedPageBreak/>
        <w:t>0,020 €/liter pre nádobu 120 l KUKA plastovú</w:t>
      </w:r>
    </w:p>
    <w:p w:rsidR="00935FA9" w:rsidRPr="006A50BA" w:rsidRDefault="00935FA9" w:rsidP="00935FA9">
      <w:pPr>
        <w:pStyle w:val="Odsekzoznamu"/>
        <w:spacing w:after="0"/>
        <w:ind w:left="1060"/>
        <w:jc w:val="both"/>
        <w:rPr>
          <w:rFonts w:ascii="Times New Roman" w:hAnsi="Times New Roman" w:cs="Times New Roman"/>
          <w:sz w:val="24"/>
          <w:szCs w:val="24"/>
        </w:rPr>
      </w:pPr>
      <w:r w:rsidRPr="006A50BA">
        <w:rPr>
          <w:rFonts w:ascii="Times New Roman" w:hAnsi="Times New Roman" w:cs="Times New Roman"/>
          <w:sz w:val="24"/>
          <w:szCs w:val="24"/>
        </w:rPr>
        <w:t>(dvojtýždňový vývoz 0,020 € x 120 l x 26 vývozov  = 62,40 € /rok/1 nádoba)</w:t>
      </w:r>
    </w:p>
    <w:p w:rsidR="00935FA9" w:rsidRDefault="00935FA9" w:rsidP="00935FA9">
      <w:pPr>
        <w:pStyle w:val="Odsekzoznamu"/>
        <w:spacing w:after="0"/>
        <w:ind w:left="1060"/>
        <w:jc w:val="both"/>
        <w:rPr>
          <w:rFonts w:ascii="Times New Roman" w:hAnsi="Times New Roman" w:cs="Times New Roman"/>
          <w:sz w:val="24"/>
          <w:szCs w:val="24"/>
        </w:rPr>
      </w:pPr>
      <w:r w:rsidRPr="006A50BA">
        <w:rPr>
          <w:rFonts w:ascii="Times New Roman" w:hAnsi="Times New Roman" w:cs="Times New Roman"/>
          <w:sz w:val="24"/>
          <w:szCs w:val="24"/>
        </w:rPr>
        <w:t xml:space="preserve">(mesačný vývoz       </w:t>
      </w:r>
      <w:r w:rsidR="00AD5AC3">
        <w:rPr>
          <w:rFonts w:ascii="Times New Roman" w:hAnsi="Times New Roman" w:cs="Times New Roman"/>
          <w:sz w:val="24"/>
          <w:szCs w:val="24"/>
        </w:rPr>
        <w:t xml:space="preserve"> </w:t>
      </w:r>
      <w:r w:rsidRPr="006A50BA">
        <w:rPr>
          <w:rFonts w:ascii="Times New Roman" w:hAnsi="Times New Roman" w:cs="Times New Roman"/>
          <w:sz w:val="24"/>
          <w:szCs w:val="24"/>
        </w:rPr>
        <w:t xml:space="preserve"> 0,020 € x 120 l x 12 vývozov = </w:t>
      </w:r>
      <w:r w:rsidR="00AD5AC3">
        <w:rPr>
          <w:rFonts w:ascii="Times New Roman" w:hAnsi="Times New Roman" w:cs="Times New Roman"/>
          <w:sz w:val="24"/>
          <w:szCs w:val="24"/>
        </w:rPr>
        <w:t xml:space="preserve"> </w:t>
      </w:r>
      <w:r w:rsidRPr="006A50BA">
        <w:rPr>
          <w:rFonts w:ascii="Times New Roman" w:hAnsi="Times New Roman" w:cs="Times New Roman"/>
          <w:sz w:val="24"/>
          <w:szCs w:val="24"/>
        </w:rPr>
        <w:t>28,80 € /rok/1 nádoba)</w:t>
      </w:r>
    </w:p>
    <w:p w:rsidR="00AD5AC3" w:rsidRDefault="00861415" w:rsidP="0086141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Pr="006176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7638">
        <w:rPr>
          <w:rFonts w:ascii="Times New Roman" w:hAnsi="Times New Roman" w:cs="Times New Roman"/>
          <w:sz w:val="24"/>
          <w:szCs w:val="24"/>
        </w:rPr>
        <w:t xml:space="preserve">obec určuje sadzbu poplatku za jeden kilogram drobných stavebných odpadov bez </w:t>
      </w:r>
      <w:r>
        <w:rPr>
          <w:rFonts w:ascii="Times New Roman" w:hAnsi="Times New Roman" w:cs="Times New Roman"/>
          <w:sz w:val="24"/>
          <w:szCs w:val="24"/>
        </w:rPr>
        <w:t xml:space="preserve"> </w:t>
      </w:r>
      <w:r w:rsidR="00AD5AC3">
        <w:rPr>
          <w:rFonts w:ascii="Times New Roman" w:hAnsi="Times New Roman" w:cs="Times New Roman"/>
          <w:sz w:val="24"/>
          <w:szCs w:val="24"/>
        </w:rPr>
        <w:t xml:space="preserve">  </w:t>
      </w:r>
    </w:p>
    <w:p w:rsidR="00AD5AC3" w:rsidRDefault="00AD5AC3" w:rsidP="00AD5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415" w:rsidRPr="00617638">
        <w:rPr>
          <w:rFonts w:ascii="Times New Roman" w:hAnsi="Times New Roman" w:cs="Times New Roman"/>
          <w:sz w:val="24"/>
          <w:szCs w:val="24"/>
        </w:rPr>
        <w:t>obsahu škodlivín na sumu „0,015 eur“ za kilogram týchto odpadov.</w:t>
      </w:r>
      <w:r w:rsidR="00861415">
        <w:rPr>
          <w:rFonts w:ascii="Times New Roman" w:hAnsi="Times New Roman" w:cs="Times New Roman"/>
          <w:sz w:val="24"/>
          <w:szCs w:val="24"/>
        </w:rPr>
        <w:t xml:space="preserve"> Poplatok sa </w:t>
      </w:r>
      <w:r>
        <w:rPr>
          <w:rFonts w:ascii="Times New Roman" w:hAnsi="Times New Roman" w:cs="Times New Roman"/>
          <w:sz w:val="24"/>
          <w:szCs w:val="24"/>
        </w:rPr>
        <w:t xml:space="preserve"> </w:t>
      </w:r>
    </w:p>
    <w:p w:rsidR="00861415" w:rsidRPr="00CC4407" w:rsidRDefault="00AD5AC3" w:rsidP="00CC4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415">
        <w:rPr>
          <w:rFonts w:ascii="Times New Roman" w:hAnsi="Times New Roman" w:cs="Times New Roman"/>
          <w:sz w:val="24"/>
          <w:szCs w:val="24"/>
        </w:rPr>
        <w:t>platí na zbernom dvore pri odovzdaní odpadu.</w:t>
      </w: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 xml:space="preserve">       Výška poplatku sa určí ako súčin sadzby, objemu nádoby, frekvencie odvozov a počtu  </w:t>
      </w: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 xml:space="preserve">       nádob. Poplatník podľa sadzby ods. 2 má možnosť výberu smetnej nádoby z dvoch </w:t>
      </w: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 xml:space="preserve">       druhov a to 110 l KUKA nádobu a 120 l KUKA nádobu. Poplatník podľa tohto </w:t>
      </w: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 xml:space="preserve">       ustanovenia oznámi obci Oravská Polhora do 31.01. bežného roka  na predpísanom  </w:t>
      </w: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 xml:space="preserve">       tlačive akú nádobu bude používať na vývoz odpadu, frekvenciu vývozu odpadu ako aj </w:t>
      </w:r>
    </w:p>
    <w:p w:rsidR="00935FA9"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 xml:space="preserve">       počet nádob, ktoré bude používať na vývoz odpadu. (príloha č. 1 VZN)</w:t>
      </w:r>
    </w:p>
    <w:p w:rsidR="00935FA9" w:rsidRPr="006A50BA" w:rsidRDefault="00935FA9" w:rsidP="00935FA9">
      <w:pPr>
        <w:pStyle w:val="Odsekzoznamu"/>
        <w:numPr>
          <w:ilvl w:val="0"/>
          <w:numId w:val="4"/>
        </w:num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 xml:space="preserve">Poplatok vyrubuje obec každoročne rozhodnutím na celé zdaňovacie obdobie. Vyrubený poplatok u fyzických osôb, právnických osôb a podnikateľov  je splatný prostredníctvom dokladu SIPO, v hotovosti do pokladne obce alebo bezhotovostne na účet obce Oravská Polhora, ktorý je uvedený v rozhodnutí. </w:t>
      </w:r>
    </w:p>
    <w:p w:rsidR="00935FA9" w:rsidRPr="006A50BA" w:rsidRDefault="00935FA9" w:rsidP="00935FA9">
      <w:pPr>
        <w:pStyle w:val="Odsekzoznamu"/>
        <w:numPr>
          <w:ilvl w:val="0"/>
          <w:numId w:val="4"/>
        </w:num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Poplatník je povinný v priebehu zdaňovacieho obdobia oznámiť obci vznik</w:t>
      </w:r>
      <w:r>
        <w:rPr>
          <w:rFonts w:ascii="Times New Roman" w:hAnsi="Times New Roman" w:cs="Times New Roman"/>
          <w:sz w:val="24"/>
          <w:szCs w:val="24"/>
        </w:rPr>
        <w:t xml:space="preserve">, zmenu </w:t>
      </w:r>
      <w:r w:rsidRPr="006A50BA">
        <w:rPr>
          <w:rFonts w:ascii="Times New Roman" w:hAnsi="Times New Roman" w:cs="Times New Roman"/>
          <w:sz w:val="24"/>
          <w:szCs w:val="24"/>
        </w:rPr>
        <w:t xml:space="preserve"> a zánik poplatkovej povinnosti do 30 dní odo dňa keď tieto zmeny nastali.</w:t>
      </w:r>
    </w:p>
    <w:p w:rsidR="00935FA9" w:rsidRPr="006A50BA" w:rsidRDefault="00935FA9" w:rsidP="00935FA9">
      <w:pPr>
        <w:pStyle w:val="Odsekzoznamu"/>
        <w:numPr>
          <w:ilvl w:val="0"/>
          <w:numId w:val="4"/>
        </w:numPr>
        <w:spacing w:after="0"/>
        <w:ind w:left="340"/>
        <w:jc w:val="both"/>
        <w:rPr>
          <w:rFonts w:ascii="Times New Roman" w:hAnsi="Times New Roman" w:cs="Times New Roman"/>
          <w:sz w:val="24"/>
          <w:szCs w:val="24"/>
        </w:rPr>
      </w:pPr>
      <w:r w:rsidRPr="006A50BA">
        <w:rPr>
          <w:rFonts w:ascii="Times New Roman" w:hAnsi="Times New Roman" w:cs="Times New Roman"/>
          <w:sz w:val="24"/>
          <w:szCs w:val="24"/>
        </w:rPr>
        <w:t>Poplatková povinnosť vzniká dňom, ktorým nastane skutočnosť uvedená v § 77 ods. 2 zákona o miestnych daniach. Poplatková povinnosť zaniká dňom, ktorým zanikne táto skutočnosť.</w:t>
      </w:r>
    </w:p>
    <w:p w:rsidR="00602B4D" w:rsidRDefault="00602B4D" w:rsidP="00861415">
      <w:pPr>
        <w:pStyle w:val="Normlnywebov"/>
        <w:rPr>
          <w:color w:val="1C1C1C"/>
        </w:rPr>
      </w:pPr>
    </w:p>
    <w:p w:rsidR="00861415" w:rsidRPr="00F64526" w:rsidRDefault="00602B4D" w:rsidP="00861415">
      <w:pPr>
        <w:pStyle w:val="Normlnywebov"/>
        <w:rPr>
          <w:color w:val="1C1C1C"/>
        </w:rPr>
      </w:pPr>
      <w:r>
        <w:rPr>
          <w:color w:val="1C1C1C"/>
        </w:rPr>
        <w:t>ŠTVRTÁ</w:t>
      </w:r>
      <w:r w:rsidR="00861415">
        <w:rPr>
          <w:color w:val="1C1C1C"/>
        </w:rPr>
        <w:t xml:space="preserve"> </w:t>
      </w:r>
      <w:r w:rsidR="00861415" w:rsidRPr="00F64526">
        <w:rPr>
          <w:color w:val="1C1C1C"/>
        </w:rPr>
        <w:t xml:space="preserve"> ČASŤ</w:t>
      </w:r>
    </w:p>
    <w:p w:rsidR="00861415" w:rsidRDefault="00861415" w:rsidP="00861415">
      <w:pPr>
        <w:spacing w:after="0"/>
        <w:jc w:val="both"/>
        <w:rPr>
          <w:rFonts w:ascii="Times New Roman" w:hAnsi="Times New Roman" w:cs="Times New Roman"/>
          <w:sz w:val="24"/>
          <w:szCs w:val="24"/>
        </w:rPr>
      </w:pPr>
      <w:r w:rsidRPr="00861415">
        <w:rPr>
          <w:rFonts w:ascii="Times New Roman" w:hAnsi="Times New Roman" w:cs="Times New Roman"/>
          <w:sz w:val="24"/>
          <w:szCs w:val="24"/>
        </w:rPr>
        <w:t>§</w:t>
      </w:r>
      <w:r w:rsidR="00602B4D">
        <w:rPr>
          <w:rFonts w:ascii="Times New Roman" w:hAnsi="Times New Roman" w:cs="Times New Roman"/>
          <w:sz w:val="24"/>
          <w:szCs w:val="24"/>
        </w:rPr>
        <w:t>4</w:t>
      </w:r>
    </w:p>
    <w:p w:rsidR="00602B4D" w:rsidRPr="00602B4D" w:rsidRDefault="00602B4D" w:rsidP="00861415">
      <w:pPr>
        <w:spacing w:after="0"/>
        <w:jc w:val="both"/>
        <w:rPr>
          <w:rFonts w:ascii="Times New Roman" w:hAnsi="Times New Roman" w:cs="Times New Roman"/>
          <w:b/>
          <w:sz w:val="24"/>
          <w:szCs w:val="24"/>
        </w:rPr>
      </w:pPr>
      <w:r w:rsidRPr="00602B4D">
        <w:rPr>
          <w:rFonts w:ascii="Times New Roman" w:hAnsi="Times New Roman" w:cs="Times New Roman"/>
          <w:b/>
          <w:sz w:val="24"/>
          <w:szCs w:val="24"/>
        </w:rPr>
        <w:t>Vrátenie, zníženie a odpustenie poplatku</w:t>
      </w:r>
    </w:p>
    <w:p w:rsidR="00935FA9" w:rsidRPr="00861415" w:rsidRDefault="00861415" w:rsidP="00861415">
      <w:pPr>
        <w:spacing w:after="0"/>
        <w:ind w:left="700" w:hanging="70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35FA9" w:rsidRPr="00861415">
        <w:rPr>
          <w:rFonts w:ascii="Times New Roman" w:hAnsi="Times New Roman" w:cs="Times New Roman"/>
          <w:sz w:val="24"/>
          <w:szCs w:val="24"/>
        </w:rPr>
        <w:t xml:space="preserve">Správca dane podľa § 82 zákona o miestnych daniach poplatok vráti, zníži alebo </w:t>
      </w:r>
      <w:r>
        <w:rPr>
          <w:rFonts w:ascii="Times New Roman" w:hAnsi="Times New Roman" w:cs="Times New Roman"/>
          <w:sz w:val="24"/>
          <w:szCs w:val="24"/>
        </w:rPr>
        <w:t xml:space="preserve"> </w:t>
      </w:r>
      <w:r w:rsidR="00935FA9" w:rsidRPr="00861415">
        <w:rPr>
          <w:rFonts w:ascii="Times New Roman" w:hAnsi="Times New Roman" w:cs="Times New Roman"/>
          <w:sz w:val="24"/>
          <w:szCs w:val="24"/>
        </w:rPr>
        <w:t>odpustí nasledovne:</w:t>
      </w:r>
    </w:p>
    <w:p w:rsidR="00935FA9" w:rsidRPr="006A50BA" w:rsidRDefault="00935FA9" w:rsidP="00935FA9">
      <w:pPr>
        <w:pStyle w:val="Odsekzoznamu"/>
        <w:numPr>
          <w:ilvl w:val="0"/>
          <w:numId w:val="6"/>
        </w:numPr>
        <w:spacing w:after="0"/>
        <w:jc w:val="both"/>
        <w:rPr>
          <w:rFonts w:ascii="Times New Roman" w:hAnsi="Times New Roman" w:cs="Times New Roman"/>
          <w:sz w:val="24"/>
          <w:szCs w:val="24"/>
        </w:rPr>
      </w:pPr>
      <w:r w:rsidRPr="006A50BA">
        <w:rPr>
          <w:rFonts w:ascii="Times New Roman" w:hAnsi="Times New Roman" w:cs="Times New Roman"/>
          <w:sz w:val="24"/>
          <w:szCs w:val="24"/>
        </w:rPr>
        <w:t>v zmysle § 82 odst 1 obec vráti poplatok:</w:t>
      </w:r>
    </w:p>
    <w:p w:rsidR="00935FA9" w:rsidRPr="006A50BA" w:rsidRDefault="00935FA9" w:rsidP="00935FA9">
      <w:pPr>
        <w:pStyle w:val="Odsekzoznamu"/>
        <w:spacing w:after="0"/>
        <w:ind w:left="1060"/>
        <w:jc w:val="both"/>
        <w:rPr>
          <w:rFonts w:ascii="Times New Roman" w:hAnsi="Times New Roman" w:cs="Times New Roman"/>
          <w:sz w:val="24"/>
          <w:szCs w:val="24"/>
        </w:rPr>
      </w:pPr>
      <w:r w:rsidRPr="006A50BA">
        <w:rPr>
          <w:rFonts w:ascii="Times New Roman" w:hAnsi="Times New Roman" w:cs="Times New Roman"/>
          <w:sz w:val="24"/>
          <w:szCs w:val="24"/>
        </w:rPr>
        <w:t xml:space="preserve">poplatníkovi v celej výške alebo v jeho pomernej časti, ktorému zanikla povinnosť platiť poplatok v priebehu zdaňovacieho obdobia a predloží nasledovné doklady  </w:t>
      </w:r>
    </w:p>
    <w:p w:rsidR="00935FA9" w:rsidRPr="006A50BA" w:rsidRDefault="00935FA9" w:rsidP="00935FA9">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oznámenie </w:t>
      </w:r>
      <w:r w:rsidRPr="006A50BA">
        <w:rPr>
          <w:rFonts w:ascii="Times New Roman" w:hAnsi="Times New Roman" w:cs="Times New Roman"/>
          <w:sz w:val="24"/>
          <w:szCs w:val="24"/>
        </w:rPr>
        <w:t>o zrušení prevádzkarne alebo poza</w:t>
      </w:r>
      <w:r>
        <w:rPr>
          <w:rFonts w:ascii="Times New Roman" w:hAnsi="Times New Roman" w:cs="Times New Roman"/>
          <w:sz w:val="24"/>
          <w:szCs w:val="24"/>
        </w:rPr>
        <w:t xml:space="preserve">stavení činnosti v prevádzkarni spolu s potvrdením </w:t>
      </w:r>
      <w:r w:rsidRPr="006A50BA">
        <w:rPr>
          <w:rFonts w:ascii="Times New Roman" w:hAnsi="Times New Roman" w:cs="Times New Roman"/>
          <w:sz w:val="24"/>
          <w:szCs w:val="24"/>
        </w:rPr>
        <w:t xml:space="preserve"> </w:t>
      </w:r>
    </w:p>
    <w:p w:rsidR="00935FA9" w:rsidRPr="006A50BA" w:rsidRDefault="00935FA9" w:rsidP="00935FA9">
      <w:pPr>
        <w:pStyle w:val="Odsekzoznamu"/>
        <w:numPr>
          <w:ilvl w:val="0"/>
          <w:numId w:val="7"/>
        </w:numPr>
        <w:spacing w:after="0"/>
        <w:jc w:val="both"/>
        <w:rPr>
          <w:rFonts w:ascii="Times New Roman" w:hAnsi="Times New Roman" w:cs="Times New Roman"/>
          <w:sz w:val="24"/>
          <w:szCs w:val="24"/>
        </w:rPr>
      </w:pPr>
      <w:r w:rsidRPr="006A50BA">
        <w:rPr>
          <w:rFonts w:ascii="Times New Roman" w:hAnsi="Times New Roman" w:cs="Times New Roman"/>
          <w:sz w:val="24"/>
          <w:szCs w:val="24"/>
        </w:rPr>
        <w:t xml:space="preserve">oznámenie pri odsťahovaní sa z obce a zrušení trvalého pobytu v obci, </w:t>
      </w:r>
    </w:p>
    <w:p w:rsidR="00935FA9" w:rsidRPr="006A50BA" w:rsidRDefault="00935FA9" w:rsidP="00935FA9">
      <w:pPr>
        <w:pStyle w:val="Odsekzoznamu"/>
        <w:numPr>
          <w:ilvl w:val="0"/>
          <w:numId w:val="7"/>
        </w:numPr>
        <w:spacing w:after="0"/>
        <w:jc w:val="both"/>
        <w:rPr>
          <w:rFonts w:ascii="Times New Roman" w:hAnsi="Times New Roman" w:cs="Times New Roman"/>
          <w:sz w:val="24"/>
          <w:szCs w:val="24"/>
        </w:rPr>
      </w:pPr>
      <w:r w:rsidRPr="006A50BA">
        <w:rPr>
          <w:rFonts w:ascii="Times New Roman" w:hAnsi="Times New Roman" w:cs="Times New Roman"/>
          <w:sz w:val="24"/>
          <w:szCs w:val="24"/>
        </w:rPr>
        <w:t xml:space="preserve">oznámenie s potvrdením, že si splnil poplatkovú povinnosť v inej obci </w:t>
      </w:r>
    </w:p>
    <w:p w:rsidR="00935FA9" w:rsidRPr="006A50BA" w:rsidRDefault="00935FA9" w:rsidP="00935FA9">
      <w:pPr>
        <w:spacing w:after="0"/>
        <w:ind w:left="1780"/>
        <w:jc w:val="both"/>
        <w:rPr>
          <w:rFonts w:ascii="Times New Roman" w:hAnsi="Times New Roman" w:cs="Times New Roman"/>
          <w:sz w:val="24"/>
          <w:szCs w:val="24"/>
        </w:rPr>
      </w:pPr>
      <w:r w:rsidRPr="006A50BA">
        <w:rPr>
          <w:rFonts w:ascii="Times New Roman" w:hAnsi="Times New Roman" w:cs="Times New Roman"/>
          <w:sz w:val="24"/>
          <w:szCs w:val="24"/>
        </w:rPr>
        <w:t>( poplatníci s trvalým alebo prechodným pobytom v obci trvale žijúci v inej   obci)</w:t>
      </w:r>
    </w:p>
    <w:p w:rsidR="00935FA9" w:rsidRDefault="00935FA9" w:rsidP="00935FA9">
      <w:pPr>
        <w:pStyle w:val="Odsekzoznamu"/>
        <w:numPr>
          <w:ilvl w:val="0"/>
          <w:numId w:val="7"/>
        </w:numPr>
        <w:spacing w:after="0"/>
        <w:jc w:val="both"/>
        <w:rPr>
          <w:rFonts w:ascii="Times New Roman" w:hAnsi="Times New Roman" w:cs="Times New Roman"/>
          <w:sz w:val="24"/>
          <w:szCs w:val="24"/>
        </w:rPr>
      </w:pPr>
      <w:r w:rsidRPr="006A50BA">
        <w:rPr>
          <w:rFonts w:ascii="Times New Roman" w:hAnsi="Times New Roman" w:cs="Times New Roman"/>
          <w:sz w:val="24"/>
          <w:szCs w:val="24"/>
        </w:rPr>
        <w:t xml:space="preserve">oznámenie o úmrtí člena domácnosti, ktorú predloží osoba, ktorá prevzala na seba poplatkovú povinnosť za ostatných členov domácnosti alebo manželka (manžel) tejto osoby  </w:t>
      </w:r>
    </w:p>
    <w:p w:rsidR="00861415" w:rsidRPr="00847077" w:rsidRDefault="00861415" w:rsidP="00861415">
      <w:pPr>
        <w:pStyle w:val="Odsekzoznamu"/>
        <w:numPr>
          <w:ilvl w:val="0"/>
          <w:numId w:val="7"/>
        </w:numPr>
        <w:spacing w:after="0" w:line="240" w:lineRule="auto"/>
        <w:jc w:val="both"/>
        <w:rPr>
          <w:rFonts w:ascii="Times New Roman" w:hAnsi="Times New Roman" w:cs="Times New Roman"/>
          <w:sz w:val="24"/>
          <w:szCs w:val="24"/>
        </w:rPr>
      </w:pPr>
      <w:r w:rsidRPr="00847077">
        <w:rPr>
          <w:rFonts w:ascii="Times New Roman" w:hAnsi="Times New Roman" w:cs="Times New Roman"/>
          <w:sz w:val="24"/>
          <w:szCs w:val="24"/>
        </w:rPr>
        <w:t xml:space="preserve">správca </w:t>
      </w:r>
      <w:r>
        <w:rPr>
          <w:rFonts w:ascii="Times New Roman" w:hAnsi="Times New Roman" w:cs="Times New Roman"/>
          <w:sz w:val="24"/>
          <w:szCs w:val="24"/>
        </w:rPr>
        <w:t>poplatku</w:t>
      </w:r>
      <w:r w:rsidRPr="00847077">
        <w:rPr>
          <w:rFonts w:ascii="Times New Roman" w:hAnsi="Times New Roman" w:cs="Times New Roman"/>
          <w:sz w:val="24"/>
          <w:szCs w:val="24"/>
        </w:rPr>
        <w:t xml:space="preserve"> poskytne </w:t>
      </w:r>
      <w:r>
        <w:rPr>
          <w:rFonts w:ascii="Times New Roman" w:hAnsi="Times New Roman" w:cs="Times New Roman"/>
          <w:sz w:val="24"/>
          <w:szCs w:val="24"/>
        </w:rPr>
        <w:t xml:space="preserve">100 % </w:t>
      </w:r>
      <w:r w:rsidRPr="00847077">
        <w:rPr>
          <w:rFonts w:ascii="Times New Roman" w:hAnsi="Times New Roman" w:cs="Times New Roman"/>
          <w:sz w:val="24"/>
          <w:szCs w:val="24"/>
        </w:rPr>
        <w:t>zníženie poplatku za jeden kilogram drobných stavebných odpadov bez obsahu škodlivín .</w:t>
      </w:r>
    </w:p>
    <w:p w:rsidR="00935FA9" w:rsidRPr="00F61F99" w:rsidRDefault="00935FA9" w:rsidP="00F61F99">
      <w:pPr>
        <w:spacing w:after="0"/>
        <w:jc w:val="both"/>
        <w:rPr>
          <w:rFonts w:ascii="Times New Roman" w:hAnsi="Times New Roman" w:cs="Times New Roman"/>
          <w:sz w:val="24"/>
          <w:szCs w:val="24"/>
        </w:rPr>
      </w:pPr>
    </w:p>
    <w:p w:rsidR="00935FA9" w:rsidRPr="006A50BA" w:rsidRDefault="00935FA9" w:rsidP="00935FA9">
      <w:pPr>
        <w:pStyle w:val="Odsekzoznamu"/>
        <w:numPr>
          <w:ilvl w:val="0"/>
          <w:numId w:val="6"/>
        </w:numPr>
        <w:spacing w:after="0"/>
        <w:jc w:val="both"/>
        <w:rPr>
          <w:rFonts w:ascii="Times New Roman" w:hAnsi="Times New Roman" w:cs="Times New Roman"/>
          <w:sz w:val="24"/>
          <w:szCs w:val="24"/>
        </w:rPr>
      </w:pPr>
      <w:r w:rsidRPr="006A50BA">
        <w:rPr>
          <w:rFonts w:ascii="Times New Roman" w:hAnsi="Times New Roman" w:cs="Times New Roman"/>
          <w:sz w:val="24"/>
          <w:szCs w:val="24"/>
        </w:rPr>
        <w:lastRenderedPageBreak/>
        <w:t>v zmysle § 82 odst. 2 obec poplatok zníži</w:t>
      </w:r>
      <w:r w:rsidRPr="006A50BA">
        <w:rPr>
          <w:rFonts w:ascii="Times New Roman" w:hAnsi="Times New Roman" w:cs="Times New Roman"/>
          <w:b/>
          <w:sz w:val="24"/>
          <w:szCs w:val="24"/>
        </w:rPr>
        <w:t xml:space="preserve"> </w:t>
      </w:r>
      <w:r w:rsidR="001B5B1B" w:rsidRPr="001B5B1B">
        <w:rPr>
          <w:rFonts w:ascii="Times New Roman" w:hAnsi="Times New Roman" w:cs="Times New Roman"/>
          <w:sz w:val="24"/>
          <w:szCs w:val="24"/>
        </w:rPr>
        <w:t>ak poplatník</w:t>
      </w:r>
      <w:r w:rsidRPr="006A50BA">
        <w:rPr>
          <w:rFonts w:ascii="Times New Roman" w:hAnsi="Times New Roman" w:cs="Times New Roman"/>
          <w:sz w:val="24"/>
          <w:szCs w:val="24"/>
        </w:rPr>
        <w:t xml:space="preserve"> obci preukáže, že viac ako 90 dní v zdaňovacom období sa nezdržiava alebo sa nezdržiaval na území obce. Poplatník predloží tieto doklady</w:t>
      </w:r>
    </w:p>
    <w:p w:rsidR="00935FA9" w:rsidRPr="006A50BA" w:rsidRDefault="00935FA9" w:rsidP="00935FA9">
      <w:pPr>
        <w:pStyle w:val="Odsekzoznamu"/>
        <w:numPr>
          <w:ilvl w:val="0"/>
          <w:numId w:val="8"/>
        </w:numPr>
        <w:spacing w:after="0"/>
        <w:jc w:val="both"/>
        <w:rPr>
          <w:rFonts w:ascii="Times New Roman" w:hAnsi="Times New Roman" w:cs="Times New Roman"/>
          <w:sz w:val="24"/>
          <w:szCs w:val="24"/>
        </w:rPr>
      </w:pPr>
      <w:r w:rsidRPr="006A50BA">
        <w:rPr>
          <w:rFonts w:ascii="Times New Roman" w:hAnsi="Times New Roman" w:cs="Times New Roman"/>
          <w:sz w:val="24"/>
          <w:szCs w:val="24"/>
        </w:rPr>
        <w:t>študenti strednej a vysokej školy, ktorí sú súčasne ubytovaní na internátoch  predložia  potvrdenie o návšteve školy, príp. o ubytovaní v</w:t>
      </w:r>
      <w:r>
        <w:rPr>
          <w:rFonts w:ascii="Times New Roman" w:hAnsi="Times New Roman" w:cs="Times New Roman"/>
          <w:sz w:val="24"/>
          <w:szCs w:val="24"/>
        </w:rPr>
        <w:t> </w:t>
      </w:r>
      <w:r w:rsidRPr="006A50BA">
        <w:rPr>
          <w:rFonts w:ascii="Times New Roman" w:hAnsi="Times New Roman" w:cs="Times New Roman"/>
          <w:sz w:val="24"/>
          <w:szCs w:val="24"/>
        </w:rPr>
        <w:t>internáte</w:t>
      </w:r>
      <w:r>
        <w:rPr>
          <w:rFonts w:ascii="Times New Roman" w:hAnsi="Times New Roman" w:cs="Times New Roman"/>
          <w:sz w:val="24"/>
          <w:szCs w:val="24"/>
        </w:rPr>
        <w:t xml:space="preserve"> </w:t>
      </w:r>
      <w:r w:rsidRPr="0074409C">
        <w:rPr>
          <w:rFonts w:ascii="Times New Roman" w:hAnsi="Times New Roman" w:cs="Times New Roman"/>
          <w:b/>
          <w:sz w:val="24"/>
          <w:szCs w:val="24"/>
        </w:rPr>
        <w:t>zníženie o 50%</w:t>
      </w:r>
    </w:p>
    <w:p w:rsidR="00935FA9" w:rsidRDefault="00935FA9" w:rsidP="00935FA9">
      <w:pPr>
        <w:pStyle w:val="Odsekzoznamu"/>
        <w:numPr>
          <w:ilvl w:val="0"/>
          <w:numId w:val="8"/>
        </w:numPr>
        <w:spacing w:after="0"/>
        <w:jc w:val="both"/>
        <w:rPr>
          <w:rFonts w:ascii="Times New Roman" w:hAnsi="Times New Roman" w:cs="Times New Roman"/>
          <w:sz w:val="24"/>
          <w:szCs w:val="24"/>
        </w:rPr>
      </w:pPr>
      <w:r w:rsidRPr="006A50BA">
        <w:rPr>
          <w:rFonts w:ascii="Times New Roman" w:hAnsi="Times New Roman" w:cs="Times New Roman"/>
          <w:sz w:val="24"/>
          <w:szCs w:val="24"/>
        </w:rPr>
        <w:t>občania pracujúci v zahraničí predložia fotokópiu pracovnej zmluvy</w:t>
      </w:r>
      <w:r>
        <w:rPr>
          <w:rFonts w:ascii="Times New Roman" w:hAnsi="Times New Roman" w:cs="Times New Roman"/>
          <w:sz w:val="24"/>
          <w:szCs w:val="24"/>
        </w:rPr>
        <w:t xml:space="preserve"> </w:t>
      </w:r>
      <w:r w:rsidRPr="0074409C">
        <w:rPr>
          <w:rFonts w:ascii="Times New Roman" w:hAnsi="Times New Roman" w:cs="Times New Roman"/>
          <w:b/>
          <w:sz w:val="24"/>
          <w:szCs w:val="24"/>
        </w:rPr>
        <w:t>zníženie o 70%</w:t>
      </w:r>
      <w:r w:rsidRPr="006A50BA">
        <w:rPr>
          <w:rFonts w:ascii="Times New Roman" w:hAnsi="Times New Roman" w:cs="Times New Roman"/>
          <w:sz w:val="24"/>
          <w:szCs w:val="24"/>
        </w:rPr>
        <w:t xml:space="preserve"> </w:t>
      </w:r>
    </w:p>
    <w:p w:rsidR="00935FA9" w:rsidRDefault="00935FA9" w:rsidP="00935FA9">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občania trvalo žijúci v zahraničí, ktorí majú trvalý pobyt v obci predložia potvrdenie o pracovnej zmluve a potvrdenie o prechodnom alebo trvalom pobyte v zahraničí</w:t>
      </w:r>
    </w:p>
    <w:p w:rsidR="00935FA9" w:rsidRPr="00837987" w:rsidRDefault="00935FA9" w:rsidP="00935FA9">
      <w:pPr>
        <w:spacing w:after="0"/>
        <w:ind w:left="1780"/>
        <w:jc w:val="both"/>
        <w:rPr>
          <w:rFonts w:ascii="Times New Roman" w:hAnsi="Times New Roman" w:cs="Times New Roman"/>
          <w:b/>
          <w:sz w:val="24"/>
          <w:szCs w:val="24"/>
        </w:rPr>
      </w:pPr>
      <w:r w:rsidRPr="00837987">
        <w:rPr>
          <w:rFonts w:ascii="Times New Roman" w:hAnsi="Times New Roman" w:cs="Times New Roman"/>
          <w:b/>
          <w:sz w:val="24"/>
          <w:szCs w:val="24"/>
        </w:rPr>
        <w:t>zníženie o 100 %</w:t>
      </w:r>
    </w:p>
    <w:p w:rsidR="00935FA9" w:rsidRDefault="00935FA9" w:rsidP="00935FA9">
      <w:pPr>
        <w:pStyle w:val="Odsekzoznamu"/>
        <w:numPr>
          <w:ilvl w:val="0"/>
          <w:numId w:val="8"/>
        </w:numPr>
        <w:spacing w:after="0"/>
        <w:jc w:val="both"/>
        <w:rPr>
          <w:rFonts w:ascii="Times New Roman" w:hAnsi="Times New Roman" w:cs="Times New Roman"/>
          <w:sz w:val="24"/>
          <w:szCs w:val="24"/>
        </w:rPr>
      </w:pPr>
      <w:r w:rsidRPr="006A50BA">
        <w:rPr>
          <w:rFonts w:ascii="Times New Roman" w:hAnsi="Times New Roman" w:cs="Times New Roman"/>
          <w:sz w:val="24"/>
          <w:szCs w:val="24"/>
        </w:rPr>
        <w:t>občania pracujúci na území SR predložia  potvrdenie o zaplatení poplatku za komunálne odpady v mieste vykonávania pracovnej činnosti</w:t>
      </w:r>
      <w:r>
        <w:rPr>
          <w:rFonts w:ascii="Times New Roman" w:hAnsi="Times New Roman" w:cs="Times New Roman"/>
          <w:sz w:val="24"/>
          <w:szCs w:val="24"/>
        </w:rPr>
        <w:t xml:space="preserve"> </w:t>
      </w:r>
    </w:p>
    <w:p w:rsidR="00935FA9" w:rsidRPr="0074409C" w:rsidRDefault="00935FA9" w:rsidP="00935FA9">
      <w:pPr>
        <w:pStyle w:val="Odsekzoznamu"/>
        <w:spacing w:after="0"/>
        <w:ind w:left="1780"/>
        <w:jc w:val="both"/>
        <w:rPr>
          <w:rFonts w:ascii="Times New Roman" w:hAnsi="Times New Roman" w:cs="Times New Roman"/>
          <w:b/>
          <w:sz w:val="24"/>
          <w:szCs w:val="24"/>
        </w:rPr>
      </w:pPr>
      <w:r w:rsidRPr="0074409C">
        <w:rPr>
          <w:rFonts w:ascii="Times New Roman" w:hAnsi="Times New Roman" w:cs="Times New Roman"/>
          <w:b/>
          <w:sz w:val="24"/>
          <w:szCs w:val="24"/>
        </w:rPr>
        <w:t>zníženie o </w:t>
      </w:r>
      <w:r>
        <w:rPr>
          <w:rFonts w:ascii="Times New Roman" w:hAnsi="Times New Roman" w:cs="Times New Roman"/>
          <w:b/>
          <w:sz w:val="24"/>
          <w:szCs w:val="24"/>
        </w:rPr>
        <w:t>7</w:t>
      </w:r>
      <w:r w:rsidRPr="0074409C">
        <w:rPr>
          <w:rFonts w:ascii="Times New Roman" w:hAnsi="Times New Roman" w:cs="Times New Roman"/>
          <w:b/>
          <w:sz w:val="24"/>
          <w:szCs w:val="24"/>
        </w:rPr>
        <w:t>0%.</w:t>
      </w:r>
    </w:p>
    <w:p w:rsidR="00935FA9" w:rsidRPr="006A50BA" w:rsidRDefault="00935FA9" w:rsidP="00935FA9">
      <w:pPr>
        <w:pStyle w:val="Odsekzoznamu"/>
        <w:numPr>
          <w:ilvl w:val="0"/>
          <w:numId w:val="6"/>
        </w:numPr>
        <w:spacing w:after="0"/>
        <w:jc w:val="both"/>
        <w:rPr>
          <w:rFonts w:ascii="Times New Roman" w:hAnsi="Times New Roman" w:cs="Times New Roman"/>
          <w:sz w:val="24"/>
          <w:szCs w:val="24"/>
        </w:rPr>
      </w:pPr>
      <w:r w:rsidRPr="006A50BA">
        <w:rPr>
          <w:rFonts w:ascii="Times New Roman" w:hAnsi="Times New Roman" w:cs="Times New Roman"/>
          <w:sz w:val="24"/>
          <w:szCs w:val="24"/>
        </w:rPr>
        <w:t xml:space="preserve">v zmysle § 82 odst. 3 obec môže na základe žiadosti poplatníka na zmiernenie alebo odstránenie tvrdosti zákona vyrubený poplatok znížiť alebo odpustiť rozhodnutím. </w:t>
      </w:r>
    </w:p>
    <w:p w:rsidR="00935FA9" w:rsidRPr="006A50BA" w:rsidRDefault="00935FA9" w:rsidP="00AD5AC3">
      <w:pPr>
        <w:spacing w:after="0"/>
        <w:rPr>
          <w:rFonts w:ascii="Times New Roman" w:hAnsi="Times New Roman" w:cs="Times New Roman"/>
          <w:b/>
          <w:sz w:val="24"/>
          <w:szCs w:val="24"/>
        </w:rPr>
      </w:pPr>
    </w:p>
    <w:p w:rsidR="00602B4D" w:rsidRPr="00F64526" w:rsidRDefault="00602B4D" w:rsidP="00602B4D">
      <w:pPr>
        <w:pStyle w:val="Normlnywebov"/>
        <w:rPr>
          <w:color w:val="1C1C1C"/>
        </w:rPr>
      </w:pPr>
      <w:r>
        <w:rPr>
          <w:color w:val="1C1C1C"/>
        </w:rPr>
        <w:t xml:space="preserve">PIATA </w:t>
      </w:r>
      <w:r w:rsidRPr="00F64526">
        <w:rPr>
          <w:color w:val="1C1C1C"/>
        </w:rPr>
        <w:t xml:space="preserve"> ČASŤ</w:t>
      </w:r>
    </w:p>
    <w:p w:rsidR="00935FA9" w:rsidRPr="00DF1EA9" w:rsidRDefault="00602B4D" w:rsidP="00DF1EA9">
      <w:pPr>
        <w:spacing w:after="0"/>
        <w:jc w:val="both"/>
        <w:rPr>
          <w:rFonts w:ascii="Times New Roman" w:hAnsi="Times New Roman" w:cs="Times New Roman"/>
          <w:sz w:val="24"/>
          <w:szCs w:val="24"/>
        </w:rPr>
      </w:pPr>
      <w:r w:rsidRPr="00861415">
        <w:rPr>
          <w:rFonts w:ascii="Times New Roman" w:hAnsi="Times New Roman" w:cs="Times New Roman"/>
          <w:sz w:val="24"/>
          <w:szCs w:val="24"/>
        </w:rPr>
        <w:t>§</w:t>
      </w:r>
      <w:r>
        <w:rPr>
          <w:rFonts w:ascii="Times New Roman" w:hAnsi="Times New Roman" w:cs="Times New Roman"/>
          <w:sz w:val="24"/>
          <w:szCs w:val="24"/>
        </w:rPr>
        <w:t>5</w:t>
      </w:r>
    </w:p>
    <w:p w:rsidR="00602B4D" w:rsidRPr="00602B4D" w:rsidRDefault="00602B4D" w:rsidP="00602B4D">
      <w:pPr>
        <w:spacing w:after="0"/>
        <w:rPr>
          <w:rFonts w:ascii="Times New Roman" w:hAnsi="Times New Roman" w:cs="Times New Roman"/>
          <w:b/>
          <w:sz w:val="24"/>
          <w:szCs w:val="24"/>
        </w:rPr>
      </w:pPr>
      <w:r w:rsidRPr="00602B4D">
        <w:rPr>
          <w:rFonts w:ascii="Times New Roman" w:hAnsi="Times New Roman" w:cs="Times New Roman"/>
          <w:b/>
          <w:sz w:val="24"/>
          <w:szCs w:val="24"/>
        </w:rPr>
        <w:t>Spoločné  záverečné ustanovenia</w:t>
      </w:r>
    </w:p>
    <w:p w:rsidR="00935FA9" w:rsidRPr="00DF1EA9" w:rsidRDefault="00935FA9" w:rsidP="00DF1EA9">
      <w:pPr>
        <w:pStyle w:val="Odsekzoznamu"/>
        <w:numPr>
          <w:ilvl w:val="0"/>
          <w:numId w:val="18"/>
        </w:numPr>
        <w:spacing w:after="0"/>
        <w:jc w:val="both"/>
        <w:rPr>
          <w:rFonts w:ascii="Times New Roman" w:hAnsi="Times New Roman" w:cs="Times New Roman"/>
          <w:sz w:val="24"/>
          <w:szCs w:val="24"/>
        </w:rPr>
      </w:pPr>
      <w:r w:rsidRPr="00DF1EA9">
        <w:rPr>
          <w:rFonts w:ascii="Times New Roman" w:hAnsi="Times New Roman" w:cs="Times New Roman"/>
          <w:sz w:val="24"/>
          <w:szCs w:val="24"/>
        </w:rPr>
        <w:t>Kontrolu dodržiavania tohto nariadenia vykonáva:</w:t>
      </w:r>
    </w:p>
    <w:p w:rsidR="00935FA9" w:rsidRPr="006A50BA" w:rsidRDefault="00AC0FA4" w:rsidP="00935FA9">
      <w:pPr>
        <w:pStyle w:val="Odsekzoznamu"/>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príslušná </w:t>
      </w:r>
      <w:r w:rsidR="00935FA9" w:rsidRPr="006A50BA">
        <w:rPr>
          <w:rFonts w:ascii="Times New Roman" w:hAnsi="Times New Roman" w:cs="Times New Roman"/>
          <w:sz w:val="24"/>
          <w:szCs w:val="24"/>
        </w:rPr>
        <w:t xml:space="preserve">komisia obecného </w:t>
      </w:r>
      <w:r>
        <w:rPr>
          <w:rFonts w:ascii="Times New Roman" w:hAnsi="Times New Roman" w:cs="Times New Roman"/>
          <w:sz w:val="24"/>
          <w:szCs w:val="24"/>
        </w:rPr>
        <w:t>úradu</w:t>
      </w:r>
    </w:p>
    <w:p w:rsidR="00935FA9" w:rsidRPr="006A50BA" w:rsidRDefault="00935FA9" w:rsidP="00935FA9">
      <w:pPr>
        <w:pStyle w:val="Odsekzoznamu"/>
        <w:numPr>
          <w:ilvl w:val="0"/>
          <w:numId w:val="13"/>
        </w:numPr>
        <w:spacing w:after="0"/>
        <w:jc w:val="both"/>
        <w:rPr>
          <w:rFonts w:ascii="Times New Roman" w:hAnsi="Times New Roman" w:cs="Times New Roman"/>
          <w:sz w:val="24"/>
          <w:szCs w:val="24"/>
        </w:rPr>
      </w:pPr>
      <w:r w:rsidRPr="006A50BA">
        <w:rPr>
          <w:rFonts w:ascii="Times New Roman" w:hAnsi="Times New Roman" w:cs="Times New Roman"/>
          <w:sz w:val="24"/>
          <w:szCs w:val="24"/>
        </w:rPr>
        <w:t>starosta obce</w:t>
      </w:r>
    </w:p>
    <w:p w:rsidR="00935FA9" w:rsidRPr="006A50BA" w:rsidRDefault="00935FA9" w:rsidP="00935FA9">
      <w:pPr>
        <w:pStyle w:val="Odsekzoznamu"/>
        <w:numPr>
          <w:ilvl w:val="0"/>
          <w:numId w:val="13"/>
        </w:numPr>
        <w:spacing w:after="0"/>
        <w:jc w:val="both"/>
        <w:rPr>
          <w:rFonts w:ascii="Times New Roman" w:hAnsi="Times New Roman" w:cs="Times New Roman"/>
          <w:sz w:val="24"/>
          <w:szCs w:val="24"/>
        </w:rPr>
      </w:pPr>
      <w:r w:rsidRPr="006A50BA">
        <w:rPr>
          <w:rFonts w:ascii="Times New Roman" w:hAnsi="Times New Roman" w:cs="Times New Roman"/>
          <w:sz w:val="24"/>
          <w:szCs w:val="24"/>
        </w:rPr>
        <w:t>zamestnanci Obecného úradu v Oravskej Polhore</w:t>
      </w:r>
    </w:p>
    <w:p w:rsidR="001B5B1B" w:rsidRPr="00DF1EA9" w:rsidRDefault="001B5B1B" w:rsidP="00DF1EA9">
      <w:pPr>
        <w:pStyle w:val="Odsekzoznamu"/>
        <w:numPr>
          <w:ilvl w:val="0"/>
          <w:numId w:val="18"/>
        </w:numPr>
        <w:spacing w:after="0"/>
        <w:jc w:val="both"/>
        <w:rPr>
          <w:rFonts w:ascii="Times New Roman" w:hAnsi="Times New Roman" w:cs="Times New Roman"/>
          <w:sz w:val="24"/>
          <w:szCs w:val="24"/>
        </w:rPr>
      </w:pPr>
      <w:r w:rsidRPr="00DF1EA9">
        <w:rPr>
          <w:rFonts w:ascii="Times New Roman" w:hAnsi="Times New Roman" w:cs="Times New Roman"/>
          <w:sz w:val="24"/>
          <w:szCs w:val="24"/>
        </w:rPr>
        <w:t xml:space="preserve">V zmysle ustanovenia § 6 ods. 3 zákona č. 369/1990 Zb. o obecnom zriadení v znení neskorších predpisov bol návrh tohto VZN č. </w:t>
      </w:r>
      <w:r w:rsidR="00F61F99">
        <w:rPr>
          <w:rFonts w:ascii="Times New Roman" w:hAnsi="Times New Roman" w:cs="Times New Roman"/>
          <w:sz w:val="24"/>
          <w:szCs w:val="24"/>
        </w:rPr>
        <w:t>3</w:t>
      </w:r>
      <w:r w:rsidRPr="00DF1EA9">
        <w:rPr>
          <w:rFonts w:ascii="Times New Roman" w:hAnsi="Times New Roman" w:cs="Times New Roman"/>
          <w:sz w:val="24"/>
          <w:szCs w:val="24"/>
        </w:rPr>
        <w:t>/2016 o</w:t>
      </w:r>
      <w:r w:rsidR="00DF1EA9">
        <w:rPr>
          <w:rFonts w:ascii="Times New Roman" w:hAnsi="Times New Roman" w:cs="Times New Roman"/>
          <w:sz w:val="24"/>
          <w:szCs w:val="24"/>
        </w:rPr>
        <w:t> poplatku za komunálne odpady a drobné stavebné odpady</w:t>
      </w:r>
      <w:r w:rsidRPr="00DF1EA9">
        <w:rPr>
          <w:rFonts w:ascii="Times New Roman" w:hAnsi="Times New Roman" w:cs="Times New Roman"/>
          <w:sz w:val="24"/>
          <w:szCs w:val="24"/>
        </w:rPr>
        <w:t xml:space="preserve"> na území obce Oravská Polhora zverejnený na úradnej tabuli obce Oravská Polhora a na internetovej stránke obce Oravská Polhora od 1.12.2016  do </w:t>
      </w:r>
      <w:r w:rsidR="00F61F99">
        <w:rPr>
          <w:rFonts w:ascii="Times New Roman" w:hAnsi="Times New Roman" w:cs="Times New Roman"/>
          <w:sz w:val="24"/>
          <w:szCs w:val="24"/>
        </w:rPr>
        <w:t>30.12.2016</w:t>
      </w:r>
      <w:r w:rsidRPr="00DF1EA9">
        <w:rPr>
          <w:rFonts w:ascii="Times New Roman" w:hAnsi="Times New Roman" w:cs="Times New Roman"/>
          <w:sz w:val="24"/>
          <w:szCs w:val="24"/>
        </w:rPr>
        <w:t>.</w:t>
      </w:r>
    </w:p>
    <w:p w:rsidR="001B5B1B" w:rsidRPr="00DF1EA9" w:rsidRDefault="001B5B1B" w:rsidP="00DF1EA9">
      <w:pPr>
        <w:pStyle w:val="Odsekzoznamu"/>
        <w:numPr>
          <w:ilvl w:val="0"/>
          <w:numId w:val="18"/>
        </w:numPr>
        <w:spacing w:after="0"/>
        <w:jc w:val="both"/>
        <w:rPr>
          <w:rFonts w:ascii="Times New Roman" w:hAnsi="Times New Roman" w:cs="Times New Roman"/>
          <w:sz w:val="24"/>
          <w:szCs w:val="24"/>
        </w:rPr>
      </w:pPr>
      <w:r w:rsidRPr="00DF1EA9">
        <w:rPr>
          <w:rFonts w:ascii="Times New Roman" w:hAnsi="Times New Roman" w:cs="Times New Roman"/>
          <w:sz w:val="24"/>
          <w:szCs w:val="24"/>
        </w:rPr>
        <w:t xml:space="preserve">Na tomto Všeobecne záväznom nariadení sa uznieslo Obecné zastupiteľstvo v Oravskej Polhore dňa </w:t>
      </w:r>
      <w:r w:rsidR="00F61F99">
        <w:rPr>
          <w:rFonts w:ascii="Times New Roman" w:hAnsi="Times New Roman" w:cs="Times New Roman"/>
          <w:sz w:val="24"/>
          <w:szCs w:val="24"/>
        </w:rPr>
        <w:t>16.12.2016</w:t>
      </w:r>
      <w:r w:rsidRPr="00DF1EA9">
        <w:rPr>
          <w:rFonts w:ascii="Times New Roman" w:hAnsi="Times New Roman" w:cs="Times New Roman"/>
          <w:sz w:val="24"/>
          <w:szCs w:val="24"/>
        </w:rPr>
        <w:t xml:space="preserve"> a schválilo ho uznesením č. </w:t>
      </w:r>
      <w:r w:rsidR="00F61F99">
        <w:rPr>
          <w:rFonts w:ascii="Times New Roman" w:hAnsi="Times New Roman" w:cs="Times New Roman"/>
          <w:sz w:val="24"/>
          <w:szCs w:val="24"/>
        </w:rPr>
        <w:t>8</w:t>
      </w:r>
      <w:r w:rsidRPr="00DF1EA9">
        <w:rPr>
          <w:rFonts w:ascii="Times New Roman" w:hAnsi="Times New Roman" w:cs="Times New Roman"/>
          <w:sz w:val="24"/>
          <w:szCs w:val="24"/>
        </w:rPr>
        <w:t>/2016 .</w:t>
      </w:r>
    </w:p>
    <w:p w:rsidR="001B5B1B" w:rsidRPr="00DF1EA9" w:rsidRDefault="001B5B1B" w:rsidP="00DF1EA9">
      <w:pPr>
        <w:pStyle w:val="Odsekzoznamu"/>
        <w:numPr>
          <w:ilvl w:val="0"/>
          <w:numId w:val="18"/>
        </w:numPr>
        <w:spacing w:after="0"/>
        <w:jc w:val="both"/>
        <w:rPr>
          <w:rFonts w:ascii="Times New Roman" w:hAnsi="Times New Roman" w:cs="Times New Roman"/>
          <w:b/>
          <w:sz w:val="24"/>
          <w:szCs w:val="24"/>
        </w:rPr>
      </w:pPr>
      <w:r w:rsidRPr="00DF1EA9">
        <w:rPr>
          <w:rFonts w:ascii="Times New Roman" w:hAnsi="Times New Roman" w:cs="Times New Roman"/>
          <w:sz w:val="24"/>
          <w:szCs w:val="24"/>
        </w:rPr>
        <w:t xml:space="preserve">VZN č. </w:t>
      </w:r>
      <w:r w:rsidR="00F61F99">
        <w:rPr>
          <w:rFonts w:ascii="Times New Roman" w:hAnsi="Times New Roman" w:cs="Times New Roman"/>
          <w:sz w:val="24"/>
          <w:szCs w:val="24"/>
        </w:rPr>
        <w:t>3</w:t>
      </w:r>
      <w:r w:rsidRPr="00DF1EA9">
        <w:rPr>
          <w:rFonts w:ascii="Times New Roman" w:hAnsi="Times New Roman" w:cs="Times New Roman"/>
          <w:sz w:val="24"/>
          <w:szCs w:val="24"/>
        </w:rPr>
        <w:t xml:space="preserve">/2016 nadobúda účinnosť 15-tym dňom od jeho vyvesenia na úradnej tabuli obce, t.j. dňa </w:t>
      </w:r>
      <w:r w:rsidRPr="00DF1EA9">
        <w:rPr>
          <w:rFonts w:ascii="Times New Roman" w:hAnsi="Times New Roman" w:cs="Times New Roman"/>
          <w:b/>
          <w:sz w:val="24"/>
          <w:szCs w:val="24"/>
        </w:rPr>
        <w:t>1.</w:t>
      </w:r>
      <w:r w:rsidR="00D563F1" w:rsidRPr="00DF1EA9">
        <w:rPr>
          <w:rFonts w:ascii="Times New Roman" w:hAnsi="Times New Roman" w:cs="Times New Roman"/>
          <w:b/>
          <w:sz w:val="24"/>
          <w:szCs w:val="24"/>
        </w:rPr>
        <w:t>1</w:t>
      </w:r>
      <w:r w:rsidRPr="00DF1EA9">
        <w:rPr>
          <w:rFonts w:ascii="Times New Roman" w:hAnsi="Times New Roman" w:cs="Times New Roman"/>
          <w:b/>
          <w:sz w:val="24"/>
          <w:szCs w:val="24"/>
        </w:rPr>
        <w:t>.201</w:t>
      </w:r>
      <w:r w:rsidR="00D563F1" w:rsidRPr="00DF1EA9">
        <w:rPr>
          <w:rFonts w:ascii="Times New Roman" w:hAnsi="Times New Roman" w:cs="Times New Roman"/>
          <w:b/>
          <w:sz w:val="24"/>
          <w:szCs w:val="24"/>
        </w:rPr>
        <w:t>7</w:t>
      </w:r>
      <w:r w:rsidRPr="00DF1EA9">
        <w:rPr>
          <w:rFonts w:ascii="Times New Roman" w:hAnsi="Times New Roman" w:cs="Times New Roman"/>
          <w:b/>
          <w:sz w:val="24"/>
          <w:szCs w:val="24"/>
        </w:rPr>
        <w:t>.</w:t>
      </w:r>
    </w:p>
    <w:p w:rsidR="001B5B1B" w:rsidRPr="00DF1EA9" w:rsidRDefault="001B5B1B" w:rsidP="00DF1EA9">
      <w:pPr>
        <w:pStyle w:val="Odsekzoznamu"/>
        <w:numPr>
          <w:ilvl w:val="0"/>
          <w:numId w:val="18"/>
        </w:numPr>
        <w:spacing w:after="0"/>
        <w:jc w:val="both"/>
        <w:rPr>
          <w:rFonts w:ascii="Times New Roman" w:hAnsi="Times New Roman" w:cs="Times New Roman"/>
          <w:sz w:val="24"/>
          <w:szCs w:val="24"/>
        </w:rPr>
      </w:pPr>
      <w:r w:rsidRPr="00DF1EA9">
        <w:rPr>
          <w:rFonts w:ascii="Times New Roman" w:hAnsi="Times New Roman" w:cs="Times New Roman"/>
          <w:sz w:val="24"/>
          <w:szCs w:val="24"/>
        </w:rPr>
        <w:t xml:space="preserve">Nadobudnutím účinnosti VZN č. </w:t>
      </w:r>
      <w:r w:rsidR="008B1A8F">
        <w:rPr>
          <w:rFonts w:ascii="Times New Roman" w:hAnsi="Times New Roman" w:cs="Times New Roman"/>
          <w:sz w:val="24"/>
          <w:szCs w:val="24"/>
        </w:rPr>
        <w:t>3</w:t>
      </w:r>
      <w:r w:rsidRPr="00DF1EA9">
        <w:rPr>
          <w:rFonts w:ascii="Times New Roman" w:hAnsi="Times New Roman" w:cs="Times New Roman"/>
          <w:sz w:val="24"/>
          <w:szCs w:val="24"/>
        </w:rPr>
        <w:t>/2016  sa zrušuje a nahrádza VZN obce Oravská Polhora č. 1/2014 o nakladaní s komunálnym odpadom a drobnými stavebnými odpadmi a miestnom poplatku na území obce Oravská Polhora</w:t>
      </w:r>
      <w:r w:rsidR="00D563F1" w:rsidRPr="00DF1EA9">
        <w:rPr>
          <w:rFonts w:ascii="Times New Roman" w:hAnsi="Times New Roman" w:cs="Times New Roman"/>
          <w:sz w:val="24"/>
          <w:szCs w:val="24"/>
        </w:rPr>
        <w:t xml:space="preserve"> </w:t>
      </w:r>
      <w:r w:rsidR="0010730C">
        <w:rPr>
          <w:rFonts w:ascii="Times New Roman" w:hAnsi="Times New Roman" w:cs="Times New Roman"/>
          <w:sz w:val="24"/>
          <w:szCs w:val="24"/>
        </w:rPr>
        <w:t xml:space="preserve">a to </w:t>
      </w:r>
      <w:r w:rsidR="00D563F1" w:rsidRPr="00DF1EA9">
        <w:rPr>
          <w:rFonts w:ascii="Times New Roman" w:hAnsi="Times New Roman" w:cs="Times New Roman"/>
          <w:sz w:val="24"/>
          <w:szCs w:val="24"/>
        </w:rPr>
        <w:t>č</w:t>
      </w:r>
      <w:r w:rsidRPr="00DF1EA9">
        <w:rPr>
          <w:rFonts w:ascii="Times New Roman" w:hAnsi="Times New Roman" w:cs="Times New Roman"/>
          <w:sz w:val="24"/>
          <w:szCs w:val="24"/>
        </w:rPr>
        <w:t>lán</w:t>
      </w:r>
      <w:r w:rsidR="00D563F1" w:rsidRPr="00DF1EA9">
        <w:rPr>
          <w:rFonts w:ascii="Times New Roman" w:hAnsi="Times New Roman" w:cs="Times New Roman"/>
          <w:sz w:val="24"/>
          <w:szCs w:val="24"/>
        </w:rPr>
        <w:t>o</w:t>
      </w:r>
      <w:r w:rsidRPr="00DF1EA9">
        <w:rPr>
          <w:rFonts w:ascii="Times New Roman" w:hAnsi="Times New Roman" w:cs="Times New Roman"/>
          <w:sz w:val="24"/>
          <w:szCs w:val="24"/>
        </w:rPr>
        <w:t>k 5 „Poplatok za komunálne odpady a drobné stavebné odpady“ a „Sadzba poplatku“ a  Dopln</w:t>
      </w:r>
      <w:r w:rsidR="00D563F1" w:rsidRPr="00DF1EA9">
        <w:rPr>
          <w:rFonts w:ascii="Times New Roman" w:hAnsi="Times New Roman" w:cs="Times New Roman"/>
          <w:sz w:val="24"/>
          <w:szCs w:val="24"/>
        </w:rPr>
        <w:t>o</w:t>
      </w:r>
      <w:r w:rsidRPr="00DF1EA9">
        <w:rPr>
          <w:rFonts w:ascii="Times New Roman" w:hAnsi="Times New Roman" w:cs="Times New Roman"/>
          <w:sz w:val="24"/>
          <w:szCs w:val="24"/>
        </w:rPr>
        <w:t xml:space="preserve">k č. 1/2015.  </w:t>
      </w:r>
    </w:p>
    <w:p w:rsidR="001B5B1B" w:rsidRPr="00DF1EA9" w:rsidRDefault="001B5B1B" w:rsidP="00DF1EA9">
      <w:pPr>
        <w:pStyle w:val="Odsekzoznamu"/>
        <w:numPr>
          <w:ilvl w:val="0"/>
          <w:numId w:val="18"/>
        </w:numPr>
        <w:spacing w:after="0"/>
        <w:jc w:val="both"/>
        <w:rPr>
          <w:rFonts w:ascii="Times New Roman" w:hAnsi="Times New Roman" w:cs="Times New Roman"/>
          <w:sz w:val="24"/>
          <w:szCs w:val="24"/>
        </w:rPr>
      </w:pPr>
      <w:r w:rsidRPr="00DF1EA9">
        <w:rPr>
          <w:rFonts w:ascii="Times New Roman" w:hAnsi="Times New Roman" w:cs="Times New Roman"/>
          <w:sz w:val="24"/>
          <w:szCs w:val="24"/>
        </w:rPr>
        <w:t xml:space="preserve">VZN č. </w:t>
      </w:r>
      <w:r w:rsidR="00F61F99">
        <w:rPr>
          <w:rFonts w:ascii="Times New Roman" w:hAnsi="Times New Roman" w:cs="Times New Roman"/>
          <w:sz w:val="24"/>
          <w:szCs w:val="24"/>
        </w:rPr>
        <w:t>3</w:t>
      </w:r>
      <w:r w:rsidRPr="00DF1EA9">
        <w:rPr>
          <w:rFonts w:ascii="Times New Roman" w:hAnsi="Times New Roman" w:cs="Times New Roman"/>
          <w:sz w:val="24"/>
          <w:szCs w:val="24"/>
        </w:rPr>
        <w:t>/2016 bude prístupné k nahliadnutiu po nadobudnutí účinnosti na obecnom úrade v Oravskej Polhore a na internetovej stránke obce Oravská Polhora.</w:t>
      </w:r>
    </w:p>
    <w:p w:rsidR="00935FA9" w:rsidRPr="001B5B1B" w:rsidRDefault="00935FA9" w:rsidP="00F61F99">
      <w:pPr>
        <w:spacing w:after="0"/>
        <w:jc w:val="both"/>
        <w:rPr>
          <w:rFonts w:ascii="Times New Roman" w:hAnsi="Times New Roman" w:cs="Times New Roman"/>
          <w:sz w:val="24"/>
          <w:szCs w:val="24"/>
        </w:rPr>
      </w:pPr>
    </w:p>
    <w:p w:rsidR="00935FA9" w:rsidRPr="006A50BA" w:rsidRDefault="00935FA9" w:rsidP="00935FA9">
      <w:pPr>
        <w:spacing w:after="0"/>
        <w:ind w:left="6372"/>
        <w:jc w:val="both"/>
        <w:rPr>
          <w:rFonts w:ascii="Times New Roman" w:hAnsi="Times New Roman" w:cs="Times New Roman"/>
          <w:sz w:val="24"/>
          <w:szCs w:val="24"/>
        </w:rPr>
      </w:pPr>
      <w:r w:rsidRPr="006A50BA">
        <w:rPr>
          <w:rFonts w:ascii="Times New Roman" w:hAnsi="Times New Roman" w:cs="Times New Roman"/>
          <w:sz w:val="24"/>
          <w:szCs w:val="24"/>
        </w:rPr>
        <w:t xml:space="preserve">Ing. </w:t>
      </w:r>
      <w:r>
        <w:rPr>
          <w:rFonts w:ascii="Times New Roman" w:hAnsi="Times New Roman" w:cs="Times New Roman"/>
          <w:sz w:val="24"/>
          <w:szCs w:val="24"/>
        </w:rPr>
        <w:t>Michal Strnál</w:t>
      </w:r>
    </w:p>
    <w:p w:rsidR="00935FA9" w:rsidRDefault="00935FA9" w:rsidP="00F61F99">
      <w:pPr>
        <w:spacing w:after="0"/>
        <w:ind w:left="6372"/>
        <w:jc w:val="both"/>
        <w:rPr>
          <w:rFonts w:ascii="Times New Roman" w:hAnsi="Times New Roman" w:cs="Times New Roman"/>
          <w:sz w:val="24"/>
          <w:szCs w:val="24"/>
        </w:rPr>
      </w:pPr>
      <w:r w:rsidRPr="006A50BA">
        <w:rPr>
          <w:rFonts w:ascii="Times New Roman" w:hAnsi="Times New Roman" w:cs="Times New Roman"/>
          <w:sz w:val="24"/>
          <w:szCs w:val="24"/>
        </w:rPr>
        <w:t>starosta obce</w:t>
      </w:r>
    </w:p>
    <w:p w:rsidR="008B1A8F" w:rsidRPr="006A50BA" w:rsidRDefault="008B1A8F"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Príloha č. 1</w:t>
      </w: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b/>
          <w:sz w:val="24"/>
          <w:szCs w:val="24"/>
        </w:rPr>
      </w:pPr>
      <w:r w:rsidRPr="006A50BA">
        <w:rPr>
          <w:rFonts w:ascii="Times New Roman" w:hAnsi="Times New Roman" w:cs="Times New Roman"/>
          <w:sz w:val="24"/>
          <w:szCs w:val="24"/>
        </w:rPr>
        <w:tab/>
      </w:r>
      <w:r w:rsidRPr="006A50BA">
        <w:rPr>
          <w:rFonts w:ascii="Times New Roman" w:hAnsi="Times New Roman" w:cs="Times New Roman"/>
          <w:sz w:val="24"/>
          <w:szCs w:val="24"/>
        </w:rPr>
        <w:tab/>
      </w:r>
      <w:r w:rsidRPr="006A50BA">
        <w:rPr>
          <w:rFonts w:ascii="Times New Roman" w:hAnsi="Times New Roman" w:cs="Times New Roman"/>
          <w:sz w:val="24"/>
          <w:szCs w:val="24"/>
        </w:rPr>
        <w:tab/>
      </w:r>
      <w:r w:rsidRPr="006A50BA">
        <w:rPr>
          <w:rFonts w:ascii="Times New Roman" w:hAnsi="Times New Roman" w:cs="Times New Roman"/>
          <w:sz w:val="24"/>
          <w:szCs w:val="24"/>
        </w:rPr>
        <w:tab/>
      </w:r>
      <w:r w:rsidRPr="006A50BA">
        <w:rPr>
          <w:rFonts w:ascii="Times New Roman" w:hAnsi="Times New Roman" w:cs="Times New Roman"/>
          <w:sz w:val="24"/>
          <w:szCs w:val="24"/>
        </w:rPr>
        <w:tab/>
      </w:r>
      <w:r w:rsidRPr="006A50BA">
        <w:rPr>
          <w:rFonts w:ascii="Times New Roman" w:hAnsi="Times New Roman" w:cs="Times New Roman"/>
          <w:sz w:val="24"/>
          <w:szCs w:val="24"/>
        </w:rPr>
        <w:tab/>
      </w:r>
      <w:r w:rsidRPr="006A50BA">
        <w:rPr>
          <w:rFonts w:ascii="Times New Roman" w:hAnsi="Times New Roman" w:cs="Times New Roman"/>
          <w:sz w:val="24"/>
          <w:szCs w:val="24"/>
        </w:rPr>
        <w:tab/>
      </w:r>
      <w:r w:rsidRPr="006A50BA">
        <w:rPr>
          <w:rFonts w:ascii="Times New Roman" w:hAnsi="Times New Roman" w:cs="Times New Roman"/>
          <w:b/>
          <w:sz w:val="24"/>
          <w:szCs w:val="24"/>
        </w:rPr>
        <w:t>Obecný úrad</w:t>
      </w:r>
    </w:p>
    <w:p w:rsidR="00935FA9" w:rsidRPr="006A50BA" w:rsidRDefault="00935FA9" w:rsidP="00935FA9">
      <w:pPr>
        <w:spacing w:after="0"/>
        <w:jc w:val="both"/>
        <w:rPr>
          <w:rFonts w:ascii="Times New Roman" w:hAnsi="Times New Roman" w:cs="Times New Roman"/>
          <w:b/>
          <w:sz w:val="24"/>
          <w:szCs w:val="24"/>
        </w:rPr>
      </w:pPr>
    </w:p>
    <w:p w:rsidR="00935FA9" w:rsidRPr="006A50BA" w:rsidRDefault="00935FA9" w:rsidP="00935FA9">
      <w:pPr>
        <w:spacing w:after="0"/>
        <w:jc w:val="both"/>
        <w:rPr>
          <w:rFonts w:ascii="Times New Roman" w:hAnsi="Times New Roman" w:cs="Times New Roman"/>
          <w:b/>
          <w:sz w:val="24"/>
          <w:szCs w:val="24"/>
        </w:rPr>
      </w:pPr>
      <w:r w:rsidRPr="006A50BA">
        <w:rPr>
          <w:rFonts w:ascii="Times New Roman" w:hAnsi="Times New Roman" w:cs="Times New Roman"/>
          <w:b/>
          <w:sz w:val="24"/>
          <w:szCs w:val="24"/>
        </w:rPr>
        <w:tab/>
      </w:r>
      <w:r w:rsidRPr="006A50BA">
        <w:rPr>
          <w:rFonts w:ascii="Times New Roman" w:hAnsi="Times New Roman" w:cs="Times New Roman"/>
          <w:b/>
          <w:sz w:val="24"/>
          <w:szCs w:val="24"/>
        </w:rPr>
        <w:tab/>
      </w:r>
      <w:r w:rsidRPr="006A50BA">
        <w:rPr>
          <w:rFonts w:ascii="Times New Roman" w:hAnsi="Times New Roman" w:cs="Times New Roman"/>
          <w:b/>
          <w:sz w:val="24"/>
          <w:szCs w:val="24"/>
        </w:rPr>
        <w:tab/>
      </w:r>
      <w:r w:rsidRPr="006A50BA">
        <w:rPr>
          <w:rFonts w:ascii="Times New Roman" w:hAnsi="Times New Roman" w:cs="Times New Roman"/>
          <w:b/>
          <w:sz w:val="24"/>
          <w:szCs w:val="24"/>
        </w:rPr>
        <w:tab/>
      </w:r>
      <w:r w:rsidRPr="006A50BA">
        <w:rPr>
          <w:rFonts w:ascii="Times New Roman" w:hAnsi="Times New Roman" w:cs="Times New Roman"/>
          <w:b/>
          <w:sz w:val="24"/>
          <w:szCs w:val="24"/>
        </w:rPr>
        <w:tab/>
      </w:r>
      <w:r w:rsidRPr="006A50BA">
        <w:rPr>
          <w:rFonts w:ascii="Times New Roman" w:hAnsi="Times New Roman" w:cs="Times New Roman"/>
          <w:b/>
          <w:sz w:val="24"/>
          <w:szCs w:val="24"/>
        </w:rPr>
        <w:tab/>
      </w:r>
      <w:r w:rsidRPr="006A50BA">
        <w:rPr>
          <w:rFonts w:ascii="Times New Roman" w:hAnsi="Times New Roman" w:cs="Times New Roman"/>
          <w:b/>
          <w:sz w:val="24"/>
          <w:szCs w:val="24"/>
        </w:rPr>
        <w:tab/>
        <w:t>029 47 Oravská Polhora</w:t>
      </w:r>
    </w:p>
    <w:p w:rsidR="00935FA9" w:rsidRPr="006A50BA" w:rsidRDefault="00935FA9" w:rsidP="00935FA9">
      <w:pPr>
        <w:spacing w:after="0"/>
        <w:jc w:val="both"/>
        <w:rPr>
          <w:rFonts w:ascii="Times New Roman" w:hAnsi="Times New Roman" w:cs="Times New Roman"/>
          <w:b/>
          <w:sz w:val="24"/>
          <w:szCs w:val="24"/>
        </w:rPr>
      </w:pP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center"/>
        <w:rPr>
          <w:rFonts w:ascii="Times New Roman" w:hAnsi="Times New Roman" w:cs="Times New Roman"/>
          <w:b/>
          <w:sz w:val="24"/>
          <w:szCs w:val="24"/>
        </w:rPr>
      </w:pPr>
      <w:r w:rsidRPr="006A50BA">
        <w:rPr>
          <w:rFonts w:ascii="Times New Roman" w:hAnsi="Times New Roman" w:cs="Times New Roman"/>
          <w:b/>
          <w:sz w:val="24"/>
          <w:szCs w:val="24"/>
        </w:rPr>
        <w:t>O z n á m e n i e</w:t>
      </w: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ind w:left="6372"/>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Názov prevádzky:</w:t>
      </w: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IČO:</w:t>
      </w: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Adresa prevádzkarne v obci:</w:t>
      </w: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Adresa na doručovanie písomnosti:</w:t>
      </w: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 xml:space="preserve">týmto oznamujeme Obecnému úradu v Oravskej Polhore  v zmysle VZN č. </w:t>
      </w:r>
      <w:r w:rsidR="001737F1">
        <w:rPr>
          <w:rFonts w:ascii="Times New Roman" w:hAnsi="Times New Roman" w:cs="Times New Roman"/>
          <w:sz w:val="24"/>
          <w:szCs w:val="24"/>
        </w:rPr>
        <w:t>3</w:t>
      </w:r>
      <w:r w:rsidRPr="006A50BA">
        <w:rPr>
          <w:rFonts w:ascii="Times New Roman" w:hAnsi="Times New Roman" w:cs="Times New Roman"/>
          <w:sz w:val="24"/>
          <w:szCs w:val="24"/>
        </w:rPr>
        <w:t>/201</w:t>
      </w:r>
      <w:r w:rsidR="001737F1">
        <w:rPr>
          <w:rFonts w:ascii="Times New Roman" w:hAnsi="Times New Roman" w:cs="Times New Roman"/>
          <w:sz w:val="24"/>
          <w:szCs w:val="24"/>
        </w:rPr>
        <w:t>6</w:t>
      </w:r>
      <w:r w:rsidRPr="006A50BA">
        <w:rPr>
          <w:rFonts w:ascii="Times New Roman" w:hAnsi="Times New Roman" w:cs="Times New Roman"/>
          <w:sz w:val="24"/>
          <w:szCs w:val="24"/>
        </w:rPr>
        <w:t xml:space="preserve"> údaje potrebné k vývozu odpadu  v roku 201</w:t>
      </w:r>
      <w:r w:rsidR="001737F1">
        <w:rPr>
          <w:rFonts w:ascii="Times New Roman" w:hAnsi="Times New Roman" w:cs="Times New Roman"/>
          <w:sz w:val="24"/>
          <w:szCs w:val="24"/>
        </w:rPr>
        <w:t>7</w:t>
      </w:r>
      <w:r w:rsidRPr="006A50BA">
        <w:rPr>
          <w:rFonts w:ascii="Times New Roman" w:hAnsi="Times New Roman" w:cs="Times New Roman"/>
          <w:sz w:val="24"/>
          <w:szCs w:val="24"/>
        </w:rPr>
        <w:t>:</w:t>
      </w: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počet smetných nádob 110 l kovových:</w:t>
      </w: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počet smetných nádob 120 l plastových:</w:t>
      </w: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interval vývozu                       2 x mesačne</w:t>
      </w:r>
      <w:r w:rsidRPr="006A50BA">
        <w:rPr>
          <w:rFonts w:ascii="Times New Roman" w:hAnsi="Times New Roman" w:cs="Times New Roman"/>
          <w:sz w:val="24"/>
          <w:szCs w:val="24"/>
        </w:rPr>
        <w:tab/>
      </w:r>
      <w:r w:rsidRPr="006A50BA">
        <w:rPr>
          <w:rFonts w:ascii="Times New Roman" w:hAnsi="Times New Roman" w:cs="Times New Roman"/>
          <w:sz w:val="24"/>
          <w:szCs w:val="24"/>
        </w:rPr>
        <w:tab/>
        <w:t>Áno</w:t>
      </w:r>
      <w:r w:rsidRPr="006A50BA">
        <w:rPr>
          <w:rFonts w:ascii="Times New Roman" w:hAnsi="Times New Roman" w:cs="Times New Roman"/>
          <w:sz w:val="24"/>
          <w:szCs w:val="24"/>
        </w:rPr>
        <w:tab/>
        <w:t>Nie</w:t>
      </w:r>
      <w:r w:rsidRPr="006A50BA">
        <w:rPr>
          <w:rFonts w:ascii="Times New Roman" w:hAnsi="Times New Roman" w:cs="Times New Roman"/>
          <w:sz w:val="24"/>
          <w:szCs w:val="24"/>
        </w:rPr>
        <w:tab/>
      </w:r>
    </w:p>
    <w:p w:rsidR="00935FA9" w:rsidRPr="006A50BA" w:rsidRDefault="00F61F99" w:rsidP="00935FA9">
      <w:pPr>
        <w:spacing w:after="0"/>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5FA9" w:rsidRPr="006A50BA">
        <w:rPr>
          <w:rFonts w:ascii="Times New Roman" w:hAnsi="Times New Roman" w:cs="Times New Roman"/>
          <w:sz w:val="24"/>
          <w:szCs w:val="24"/>
        </w:rPr>
        <w:t>1 x mesačne</w:t>
      </w:r>
      <w:r w:rsidR="00935FA9" w:rsidRPr="006A50BA">
        <w:rPr>
          <w:rFonts w:ascii="Times New Roman" w:hAnsi="Times New Roman" w:cs="Times New Roman"/>
          <w:sz w:val="24"/>
          <w:szCs w:val="24"/>
        </w:rPr>
        <w:tab/>
      </w:r>
      <w:r w:rsidR="00935FA9" w:rsidRPr="006A50BA">
        <w:rPr>
          <w:rFonts w:ascii="Times New Roman" w:hAnsi="Times New Roman" w:cs="Times New Roman"/>
          <w:sz w:val="24"/>
          <w:szCs w:val="24"/>
        </w:rPr>
        <w:tab/>
        <w:t xml:space="preserve">Áno </w:t>
      </w:r>
      <w:r w:rsidR="00935FA9" w:rsidRPr="006A50BA">
        <w:rPr>
          <w:rFonts w:ascii="Times New Roman" w:hAnsi="Times New Roman" w:cs="Times New Roman"/>
          <w:sz w:val="24"/>
          <w:szCs w:val="24"/>
        </w:rPr>
        <w:tab/>
        <w:t>Nie</w:t>
      </w: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ind w:left="6372"/>
        <w:jc w:val="both"/>
        <w:rPr>
          <w:rFonts w:ascii="Times New Roman" w:hAnsi="Times New Roman" w:cs="Times New Roman"/>
          <w:sz w:val="24"/>
          <w:szCs w:val="24"/>
        </w:rPr>
      </w:pPr>
    </w:p>
    <w:p w:rsidR="00935FA9" w:rsidRPr="006A50BA" w:rsidRDefault="00935FA9" w:rsidP="00935FA9">
      <w:pPr>
        <w:spacing w:after="0"/>
        <w:ind w:left="6372"/>
        <w:jc w:val="both"/>
        <w:rPr>
          <w:rFonts w:ascii="Times New Roman" w:hAnsi="Times New Roman" w:cs="Times New Roman"/>
          <w:sz w:val="24"/>
          <w:szCs w:val="24"/>
        </w:rPr>
      </w:pPr>
    </w:p>
    <w:p w:rsidR="00935FA9" w:rsidRPr="006A50BA" w:rsidRDefault="00935FA9" w:rsidP="00935FA9">
      <w:pPr>
        <w:spacing w:after="0"/>
        <w:ind w:left="6372"/>
        <w:jc w:val="both"/>
        <w:rPr>
          <w:rFonts w:ascii="Times New Roman" w:hAnsi="Times New Roman" w:cs="Times New Roman"/>
          <w:sz w:val="24"/>
          <w:szCs w:val="24"/>
        </w:rPr>
      </w:pPr>
    </w:p>
    <w:p w:rsidR="00935FA9" w:rsidRPr="006A50BA" w:rsidRDefault="00935FA9" w:rsidP="00935FA9">
      <w:pPr>
        <w:spacing w:after="0"/>
        <w:ind w:left="6372"/>
        <w:jc w:val="both"/>
        <w:rPr>
          <w:rFonts w:ascii="Times New Roman" w:hAnsi="Times New Roman" w:cs="Times New Roman"/>
          <w:sz w:val="24"/>
          <w:szCs w:val="24"/>
        </w:rPr>
      </w:pPr>
    </w:p>
    <w:p w:rsidR="00935FA9" w:rsidRPr="006A50BA" w:rsidRDefault="00935FA9" w:rsidP="00935FA9">
      <w:pPr>
        <w:spacing w:after="0"/>
        <w:ind w:left="6372"/>
        <w:jc w:val="both"/>
        <w:rPr>
          <w:rFonts w:ascii="Times New Roman" w:hAnsi="Times New Roman" w:cs="Times New Roman"/>
          <w:sz w:val="24"/>
          <w:szCs w:val="24"/>
        </w:rPr>
      </w:pPr>
    </w:p>
    <w:p w:rsidR="00935FA9" w:rsidRPr="006A50BA" w:rsidRDefault="00935FA9" w:rsidP="00935FA9">
      <w:pPr>
        <w:spacing w:after="0"/>
        <w:ind w:left="6372"/>
        <w:jc w:val="both"/>
        <w:rPr>
          <w:rFonts w:ascii="Times New Roman" w:hAnsi="Times New Roman" w:cs="Times New Roman"/>
          <w:sz w:val="24"/>
          <w:szCs w:val="24"/>
        </w:rPr>
      </w:pPr>
    </w:p>
    <w:p w:rsidR="00935FA9" w:rsidRPr="006A50BA" w:rsidRDefault="00935FA9" w:rsidP="00935FA9">
      <w:pPr>
        <w:spacing w:after="0"/>
        <w:ind w:left="6372"/>
        <w:jc w:val="both"/>
        <w:rPr>
          <w:rFonts w:ascii="Times New Roman" w:hAnsi="Times New Roman" w:cs="Times New Roman"/>
          <w:sz w:val="24"/>
          <w:szCs w:val="24"/>
        </w:rPr>
      </w:pPr>
    </w:p>
    <w:p w:rsidR="00935FA9" w:rsidRPr="006A50BA" w:rsidRDefault="00935FA9" w:rsidP="00935FA9">
      <w:pPr>
        <w:spacing w:after="0"/>
        <w:ind w:left="6372"/>
        <w:jc w:val="both"/>
        <w:rPr>
          <w:rFonts w:ascii="Times New Roman" w:hAnsi="Times New Roman" w:cs="Times New Roman"/>
          <w:sz w:val="24"/>
          <w:szCs w:val="24"/>
        </w:rPr>
      </w:pPr>
      <w:r w:rsidRPr="006A50BA">
        <w:rPr>
          <w:rFonts w:ascii="Times New Roman" w:hAnsi="Times New Roman" w:cs="Times New Roman"/>
          <w:sz w:val="24"/>
          <w:szCs w:val="24"/>
        </w:rPr>
        <w:t>Pečiatka a podpis</w:t>
      </w:r>
    </w:p>
    <w:p w:rsidR="00935FA9" w:rsidRDefault="00935FA9" w:rsidP="00935FA9">
      <w:pPr>
        <w:spacing w:after="0"/>
        <w:jc w:val="both"/>
        <w:rPr>
          <w:rFonts w:ascii="Times New Roman" w:hAnsi="Times New Roman" w:cs="Times New Roman"/>
          <w:sz w:val="24"/>
          <w:szCs w:val="24"/>
        </w:rPr>
      </w:pPr>
    </w:p>
    <w:p w:rsidR="00935FA9"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r w:rsidRPr="006A50BA">
        <w:rPr>
          <w:rFonts w:ascii="Times New Roman" w:hAnsi="Times New Roman" w:cs="Times New Roman"/>
          <w:sz w:val="24"/>
          <w:szCs w:val="24"/>
        </w:rPr>
        <w:t>Príloha č. 2</w:t>
      </w: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b/>
          <w:sz w:val="24"/>
          <w:szCs w:val="24"/>
        </w:rPr>
      </w:pPr>
      <w:r w:rsidRPr="006A50BA">
        <w:rPr>
          <w:rFonts w:ascii="Times New Roman" w:hAnsi="Times New Roman" w:cs="Times New Roman"/>
          <w:sz w:val="24"/>
          <w:szCs w:val="24"/>
        </w:rPr>
        <w:tab/>
      </w:r>
      <w:r w:rsidRPr="006A50BA">
        <w:rPr>
          <w:rFonts w:ascii="Times New Roman" w:hAnsi="Times New Roman" w:cs="Times New Roman"/>
          <w:sz w:val="24"/>
          <w:szCs w:val="24"/>
        </w:rPr>
        <w:tab/>
      </w:r>
      <w:r w:rsidRPr="006A50BA">
        <w:rPr>
          <w:rFonts w:ascii="Times New Roman" w:hAnsi="Times New Roman" w:cs="Times New Roman"/>
          <w:sz w:val="24"/>
          <w:szCs w:val="24"/>
        </w:rPr>
        <w:tab/>
      </w:r>
      <w:r w:rsidRPr="006A50BA">
        <w:rPr>
          <w:rFonts w:ascii="Times New Roman" w:hAnsi="Times New Roman" w:cs="Times New Roman"/>
          <w:sz w:val="24"/>
          <w:szCs w:val="24"/>
        </w:rPr>
        <w:tab/>
      </w:r>
      <w:r w:rsidRPr="006A50BA">
        <w:rPr>
          <w:rFonts w:ascii="Times New Roman" w:hAnsi="Times New Roman" w:cs="Times New Roman"/>
          <w:sz w:val="24"/>
          <w:szCs w:val="24"/>
        </w:rPr>
        <w:tab/>
      </w:r>
      <w:r w:rsidRPr="006A50BA">
        <w:rPr>
          <w:rFonts w:ascii="Times New Roman" w:hAnsi="Times New Roman" w:cs="Times New Roman"/>
          <w:sz w:val="24"/>
          <w:szCs w:val="24"/>
        </w:rPr>
        <w:tab/>
      </w:r>
      <w:r w:rsidRPr="006A50BA">
        <w:rPr>
          <w:rFonts w:ascii="Times New Roman" w:hAnsi="Times New Roman" w:cs="Times New Roman"/>
          <w:sz w:val="24"/>
          <w:szCs w:val="24"/>
        </w:rPr>
        <w:tab/>
      </w:r>
      <w:r w:rsidRPr="006A50BA">
        <w:rPr>
          <w:rFonts w:ascii="Times New Roman" w:hAnsi="Times New Roman" w:cs="Times New Roman"/>
          <w:b/>
          <w:sz w:val="24"/>
          <w:szCs w:val="24"/>
        </w:rPr>
        <w:t>Obecný úrad</w:t>
      </w:r>
    </w:p>
    <w:p w:rsidR="00935FA9" w:rsidRPr="006A50BA" w:rsidRDefault="00935FA9" w:rsidP="00935FA9">
      <w:pPr>
        <w:spacing w:after="0"/>
        <w:jc w:val="both"/>
        <w:rPr>
          <w:rFonts w:ascii="Times New Roman" w:hAnsi="Times New Roman" w:cs="Times New Roman"/>
          <w:b/>
          <w:sz w:val="24"/>
          <w:szCs w:val="24"/>
        </w:rPr>
      </w:pPr>
    </w:p>
    <w:p w:rsidR="00935FA9" w:rsidRPr="006A50BA" w:rsidRDefault="00935FA9" w:rsidP="00935FA9">
      <w:pPr>
        <w:spacing w:after="0"/>
        <w:jc w:val="both"/>
        <w:rPr>
          <w:rFonts w:ascii="Times New Roman" w:hAnsi="Times New Roman" w:cs="Times New Roman"/>
          <w:b/>
          <w:sz w:val="24"/>
          <w:szCs w:val="24"/>
        </w:rPr>
      </w:pPr>
      <w:r w:rsidRPr="006A50BA">
        <w:rPr>
          <w:rFonts w:ascii="Times New Roman" w:hAnsi="Times New Roman" w:cs="Times New Roman"/>
          <w:b/>
          <w:sz w:val="24"/>
          <w:szCs w:val="24"/>
        </w:rPr>
        <w:tab/>
      </w:r>
      <w:r w:rsidRPr="006A50BA">
        <w:rPr>
          <w:rFonts w:ascii="Times New Roman" w:hAnsi="Times New Roman" w:cs="Times New Roman"/>
          <w:b/>
          <w:sz w:val="24"/>
          <w:szCs w:val="24"/>
        </w:rPr>
        <w:tab/>
      </w:r>
      <w:r w:rsidRPr="006A50BA">
        <w:rPr>
          <w:rFonts w:ascii="Times New Roman" w:hAnsi="Times New Roman" w:cs="Times New Roman"/>
          <w:b/>
          <w:sz w:val="24"/>
          <w:szCs w:val="24"/>
        </w:rPr>
        <w:tab/>
      </w:r>
      <w:r w:rsidRPr="006A50BA">
        <w:rPr>
          <w:rFonts w:ascii="Times New Roman" w:hAnsi="Times New Roman" w:cs="Times New Roman"/>
          <w:b/>
          <w:sz w:val="24"/>
          <w:szCs w:val="24"/>
        </w:rPr>
        <w:tab/>
      </w:r>
      <w:r w:rsidRPr="006A50BA">
        <w:rPr>
          <w:rFonts w:ascii="Times New Roman" w:hAnsi="Times New Roman" w:cs="Times New Roman"/>
          <w:b/>
          <w:sz w:val="24"/>
          <w:szCs w:val="24"/>
        </w:rPr>
        <w:tab/>
      </w:r>
      <w:r w:rsidRPr="006A50BA">
        <w:rPr>
          <w:rFonts w:ascii="Times New Roman" w:hAnsi="Times New Roman" w:cs="Times New Roman"/>
          <w:b/>
          <w:sz w:val="24"/>
          <w:szCs w:val="24"/>
        </w:rPr>
        <w:tab/>
      </w:r>
      <w:r w:rsidRPr="006A50BA">
        <w:rPr>
          <w:rFonts w:ascii="Times New Roman" w:hAnsi="Times New Roman" w:cs="Times New Roman"/>
          <w:b/>
          <w:sz w:val="24"/>
          <w:szCs w:val="24"/>
        </w:rPr>
        <w:tab/>
        <w:t>029 47 Oravská Polhora</w:t>
      </w: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center"/>
        <w:rPr>
          <w:rFonts w:ascii="Times New Roman" w:hAnsi="Times New Roman" w:cs="Times New Roman"/>
          <w:b/>
          <w:sz w:val="24"/>
          <w:szCs w:val="24"/>
        </w:rPr>
      </w:pPr>
      <w:r w:rsidRPr="006A50BA">
        <w:rPr>
          <w:rFonts w:ascii="Times New Roman" w:hAnsi="Times New Roman" w:cs="Times New Roman"/>
          <w:b/>
          <w:sz w:val="24"/>
          <w:szCs w:val="24"/>
        </w:rPr>
        <w:t>O z n á m e n i e</w:t>
      </w:r>
    </w:p>
    <w:p w:rsidR="00935FA9" w:rsidRDefault="00935FA9" w:rsidP="00935FA9">
      <w:pPr>
        <w:jc w:val="center"/>
        <w:rPr>
          <w:rFonts w:ascii="Times New Roman" w:hAnsi="Times New Roman" w:cs="Times New Roman"/>
          <w:sz w:val="24"/>
          <w:szCs w:val="24"/>
        </w:rPr>
      </w:pPr>
      <w:r w:rsidRPr="006A50BA">
        <w:rPr>
          <w:rFonts w:ascii="Times New Roman" w:hAnsi="Times New Roman" w:cs="Times New Roman"/>
          <w:sz w:val="24"/>
          <w:szCs w:val="24"/>
        </w:rPr>
        <w:t>o vzniku, zmene, zániku poplatkovej povinnosti</w:t>
      </w: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 xml:space="preserve">Meno a priezvisko, titl. </w:t>
      </w: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Názov prevádzky (obchodné meno)..............................................................................................</w:t>
      </w:r>
    </w:p>
    <w:p w:rsidR="00935FA9" w:rsidRDefault="00935FA9" w:rsidP="00935FA9">
      <w:pPr>
        <w:spacing w:after="0"/>
        <w:jc w:val="both"/>
        <w:rPr>
          <w:rFonts w:ascii="Times New Roman" w:hAnsi="Times New Roman" w:cs="Times New Roman"/>
          <w:sz w:val="24"/>
          <w:szCs w:val="24"/>
        </w:rPr>
      </w:pP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Rodné číslo</w:t>
      </w: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IČO                                                   .............................................................................................</w:t>
      </w:r>
    </w:p>
    <w:p w:rsidR="00935FA9" w:rsidRDefault="00935FA9" w:rsidP="00935FA9">
      <w:pPr>
        <w:spacing w:after="0"/>
        <w:jc w:val="both"/>
        <w:rPr>
          <w:rFonts w:ascii="Times New Roman" w:hAnsi="Times New Roman" w:cs="Times New Roman"/>
          <w:sz w:val="24"/>
          <w:szCs w:val="24"/>
        </w:rPr>
      </w:pP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Adresa trvalého pobytu</w:t>
      </w: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Adresa prevádzkarne</w:t>
      </w:r>
      <w:r>
        <w:rPr>
          <w:rFonts w:ascii="Times New Roman" w:hAnsi="Times New Roman" w:cs="Times New Roman"/>
          <w:sz w:val="24"/>
          <w:szCs w:val="24"/>
        </w:rPr>
        <w:tab/>
      </w:r>
      <w:r>
        <w:rPr>
          <w:rFonts w:ascii="Times New Roman" w:hAnsi="Times New Roman" w:cs="Times New Roman"/>
          <w:sz w:val="24"/>
          <w:szCs w:val="24"/>
        </w:rPr>
        <w:tab/>
        <w:t xml:space="preserve">           .............................................................................................</w:t>
      </w:r>
    </w:p>
    <w:p w:rsidR="00935FA9" w:rsidRDefault="00935FA9" w:rsidP="00935FA9">
      <w:pPr>
        <w:spacing w:after="0"/>
        <w:jc w:val="both"/>
        <w:rPr>
          <w:rFonts w:ascii="Times New Roman" w:hAnsi="Times New Roman" w:cs="Times New Roman"/>
          <w:sz w:val="24"/>
          <w:szCs w:val="24"/>
        </w:rPr>
      </w:pP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 xml:space="preserve">Ostatní členovia domácnosti            </w:t>
      </w: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(Meno a priezvisko, dátum narodenia) ........................................................................................</w:t>
      </w:r>
    </w:p>
    <w:p w:rsidR="00935FA9" w:rsidRDefault="00935FA9" w:rsidP="00935FA9">
      <w:pPr>
        <w:spacing w:after="0"/>
        <w:jc w:val="both"/>
        <w:rPr>
          <w:rFonts w:ascii="Times New Roman" w:hAnsi="Times New Roman" w:cs="Times New Roman"/>
          <w:sz w:val="24"/>
          <w:szCs w:val="24"/>
        </w:rPr>
      </w:pP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w:t>
      </w:r>
    </w:p>
    <w:p w:rsidR="00935FA9" w:rsidRDefault="00935FA9" w:rsidP="00935FA9">
      <w:pPr>
        <w:spacing w:after="0"/>
        <w:jc w:val="both"/>
        <w:rPr>
          <w:rFonts w:ascii="Times New Roman" w:hAnsi="Times New Roman" w:cs="Times New Roman"/>
          <w:sz w:val="24"/>
          <w:szCs w:val="24"/>
        </w:rPr>
      </w:pP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w:t>
      </w:r>
    </w:p>
    <w:p w:rsidR="00935FA9" w:rsidRDefault="00935FA9" w:rsidP="00935FA9">
      <w:pPr>
        <w:spacing w:after="0"/>
        <w:jc w:val="both"/>
        <w:rPr>
          <w:rFonts w:ascii="Times New Roman" w:hAnsi="Times New Roman" w:cs="Times New Roman"/>
          <w:sz w:val="24"/>
          <w:szCs w:val="24"/>
        </w:rPr>
      </w:pP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Dátum vzniku, zmeny, zániku poplatkovej povinnosti ................................................................</w:t>
      </w:r>
    </w:p>
    <w:p w:rsidR="00935FA9" w:rsidRDefault="00935FA9" w:rsidP="00935FA9">
      <w:pPr>
        <w:spacing w:after="0"/>
        <w:jc w:val="both"/>
        <w:rPr>
          <w:rFonts w:ascii="Times New Roman" w:hAnsi="Times New Roman" w:cs="Times New Roman"/>
          <w:sz w:val="24"/>
          <w:szCs w:val="24"/>
        </w:rPr>
      </w:pP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Odôvodnenie ................................................................................................................................</w:t>
      </w:r>
    </w:p>
    <w:p w:rsidR="00935FA9" w:rsidRDefault="00935FA9" w:rsidP="00935FA9">
      <w:pPr>
        <w:spacing w:after="0"/>
        <w:jc w:val="both"/>
        <w:rPr>
          <w:rFonts w:ascii="Times New Roman" w:hAnsi="Times New Roman" w:cs="Times New Roman"/>
          <w:sz w:val="24"/>
          <w:szCs w:val="24"/>
        </w:rPr>
      </w:pP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Žiadosť o zníženie poplatku podľa § 82</w:t>
      </w: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(Meno a priezvisko člena domácnosti, dátum narodenia, dôvod zníženia poplatku)</w:t>
      </w:r>
    </w:p>
    <w:p w:rsidR="00935FA9" w:rsidRDefault="00935FA9" w:rsidP="00935FA9">
      <w:pPr>
        <w:spacing w:after="0"/>
        <w:jc w:val="both"/>
        <w:rPr>
          <w:rFonts w:ascii="Times New Roman" w:hAnsi="Times New Roman" w:cs="Times New Roman"/>
          <w:sz w:val="24"/>
          <w:szCs w:val="24"/>
        </w:rPr>
      </w:pP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w:t>
      </w:r>
    </w:p>
    <w:p w:rsidR="00935FA9" w:rsidRDefault="00935FA9" w:rsidP="00935FA9">
      <w:pPr>
        <w:spacing w:after="0"/>
        <w:jc w:val="both"/>
        <w:rPr>
          <w:rFonts w:ascii="Times New Roman" w:hAnsi="Times New Roman" w:cs="Times New Roman"/>
          <w:sz w:val="24"/>
          <w:szCs w:val="24"/>
        </w:rPr>
      </w:pP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w:t>
      </w:r>
    </w:p>
    <w:p w:rsidR="00935FA9"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w:t>
      </w:r>
    </w:p>
    <w:p w:rsidR="00935FA9"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p>
    <w:p w:rsidR="00935FA9" w:rsidRPr="006A50BA"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35FA9" w:rsidRDefault="00935FA9" w:rsidP="00935FA9">
      <w:pPr>
        <w:spacing w:after="0"/>
        <w:jc w:val="both"/>
        <w:rPr>
          <w:rFonts w:ascii="Times New Roman" w:hAnsi="Times New Roman" w:cs="Times New Roman"/>
          <w:sz w:val="24"/>
          <w:szCs w:val="24"/>
        </w:rPr>
      </w:pPr>
      <w:r>
        <w:rPr>
          <w:rFonts w:ascii="Times New Roman" w:hAnsi="Times New Roman" w:cs="Times New Roman"/>
          <w:sz w:val="24"/>
          <w:szCs w:val="24"/>
        </w:rPr>
        <w:t xml:space="preserve">V Oravskej Polhore................................                                            podpis </w:t>
      </w:r>
    </w:p>
    <w:p w:rsidR="00935FA9" w:rsidRDefault="00935FA9" w:rsidP="00935FA9">
      <w:pPr>
        <w:spacing w:after="0"/>
        <w:jc w:val="both"/>
        <w:rPr>
          <w:rFonts w:ascii="Times New Roman" w:hAnsi="Times New Roman" w:cs="Times New Roman"/>
          <w:sz w:val="24"/>
          <w:szCs w:val="24"/>
        </w:rPr>
      </w:pPr>
    </w:p>
    <w:p w:rsidR="00935FA9" w:rsidRDefault="00935FA9" w:rsidP="00935FA9">
      <w:pPr>
        <w:spacing w:after="0"/>
        <w:jc w:val="both"/>
        <w:rPr>
          <w:rFonts w:ascii="Times New Roman" w:hAnsi="Times New Roman" w:cs="Times New Roman"/>
          <w:sz w:val="24"/>
          <w:szCs w:val="24"/>
        </w:rPr>
      </w:pPr>
    </w:p>
    <w:p w:rsidR="00D46309" w:rsidRDefault="00D46309"/>
    <w:sectPr w:rsidR="00D46309" w:rsidSect="00F77D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B84"/>
    <w:multiLevelType w:val="hybridMultilevel"/>
    <w:tmpl w:val="90129318"/>
    <w:lvl w:ilvl="0" w:tplc="041B0017">
      <w:start w:val="1"/>
      <w:numFmt w:val="lowerLetter"/>
      <w:lvlText w:val="%1)"/>
      <w:lvlJc w:val="left"/>
      <w:pPr>
        <w:ind w:left="1060" w:hanging="360"/>
      </w:p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
    <w:nsid w:val="0B807039"/>
    <w:multiLevelType w:val="hybridMultilevel"/>
    <w:tmpl w:val="9196C8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C418F0"/>
    <w:multiLevelType w:val="hybridMultilevel"/>
    <w:tmpl w:val="668EDC62"/>
    <w:lvl w:ilvl="0" w:tplc="041B0017">
      <w:start w:val="1"/>
      <w:numFmt w:val="lowerLetter"/>
      <w:lvlText w:val="%1)"/>
      <w:lvlJc w:val="left"/>
      <w:pPr>
        <w:ind w:left="1060" w:hanging="360"/>
      </w:p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3">
    <w:nsid w:val="11D96795"/>
    <w:multiLevelType w:val="hybridMultilevel"/>
    <w:tmpl w:val="0CAEC9C8"/>
    <w:lvl w:ilvl="0" w:tplc="041B0017">
      <w:start w:val="1"/>
      <w:numFmt w:val="lowerLetter"/>
      <w:lvlText w:val="%1)"/>
      <w:lvlJc w:val="left"/>
      <w:pPr>
        <w:ind w:left="1060" w:hanging="360"/>
      </w:p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4">
    <w:nsid w:val="14897EB4"/>
    <w:multiLevelType w:val="hybridMultilevel"/>
    <w:tmpl w:val="15D4CED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2284505D"/>
    <w:multiLevelType w:val="hybridMultilevel"/>
    <w:tmpl w:val="A7421D4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5061F00"/>
    <w:multiLevelType w:val="hybridMultilevel"/>
    <w:tmpl w:val="D004A5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2715101C"/>
    <w:multiLevelType w:val="hybridMultilevel"/>
    <w:tmpl w:val="7BA6132C"/>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nsid w:val="2E0D620C"/>
    <w:multiLevelType w:val="hybridMultilevel"/>
    <w:tmpl w:val="10CEEA92"/>
    <w:lvl w:ilvl="0" w:tplc="041B000B">
      <w:start w:val="1"/>
      <w:numFmt w:val="bullet"/>
      <w:lvlText w:val=""/>
      <w:lvlJc w:val="left"/>
      <w:pPr>
        <w:ind w:left="1780" w:hanging="360"/>
      </w:pPr>
      <w:rPr>
        <w:rFonts w:ascii="Wingdings" w:hAnsi="Wingdings" w:hint="default"/>
      </w:rPr>
    </w:lvl>
    <w:lvl w:ilvl="1" w:tplc="041B0003" w:tentative="1">
      <w:start w:val="1"/>
      <w:numFmt w:val="bullet"/>
      <w:lvlText w:val="o"/>
      <w:lvlJc w:val="left"/>
      <w:pPr>
        <w:ind w:left="2500" w:hanging="360"/>
      </w:pPr>
      <w:rPr>
        <w:rFonts w:ascii="Courier New" w:hAnsi="Courier New" w:cs="Courier New" w:hint="default"/>
      </w:rPr>
    </w:lvl>
    <w:lvl w:ilvl="2" w:tplc="041B0005" w:tentative="1">
      <w:start w:val="1"/>
      <w:numFmt w:val="bullet"/>
      <w:lvlText w:val=""/>
      <w:lvlJc w:val="left"/>
      <w:pPr>
        <w:ind w:left="3220" w:hanging="360"/>
      </w:pPr>
      <w:rPr>
        <w:rFonts w:ascii="Wingdings" w:hAnsi="Wingdings" w:hint="default"/>
      </w:rPr>
    </w:lvl>
    <w:lvl w:ilvl="3" w:tplc="041B0001" w:tentative="1">
      <w:start w:val="1"/>
      <w:numFmt w:val="bullet"/>
      <w:lvlText w:val=""/>
      <w:lvlJc w:val="left"/>
      <w:pPr>
        <w:ind w:left="3940" w:hanging="360"/>
      </w:pPr>
      <w:rPr>
        <w:rFonts w:ascii="Symbol" w:hAnsi="Symbol" w:hint="default"/>
      </w:rPr>
    </w:lvl>
    <w:lvl w:ilvl="4" w:tplc="041B0003" w:tentative="1">
      <w:start w:val="1"/>
      <w:numFmt w:val="bullet"/>
      <w:lvlText w:val="o"/>
      <w:lvlJc w:val="left"/>
      <w:pPr>
        <w:ind w:left="4660" w:hanging="360"/>
      </w:pPr>
      <w:rPr>
        <w:rFonts w:ascii="Courier New" w:hAnsi="Courier New" w:cs="Courier New" w:hint="default"/>
      </w:rPr>
    </w:lvl>
    <w:lvl w:ilvl="5" w:tplc="041B0005" w:tentative="1">
      <w:start w:val="1"/>
      <w:numFmt w:val="bullet"/>
      <w:lvlText w:val=""/>
      <w:lvlJc w:val="left"/>
      <w:pPr>
        <w:ind w:left="5380" w:hanging="360"/>
      </w:pPr>
      <w:rPr>
        <w:rFonts w:ascii="Wingdings" w:hAnsi="Wingdings" w:hint="default"/>
      </w:rPr>
    </w:lvl>
    <w:lvl w:ilvl="6" w:tplc="041B0001" w:tentative="1">
      <w:start w:val="1"/>
      <w:numFmt w:val="bullet"/>
      <w:lvlText w:val=""/>
      <w:lvlJc w:val="left"/>
      <w:pPr>
        <w:ind w:left="6100" w:hanging="360"/>
      </w:pPr>
      <w:rPr>
        <w:rFonts w:ascii="Symbol" w:hAnsi="Symbol" w:hint="default"/>
      </w:rPr>
    </w:lvl>
    <w:lvl w:ilvl="7" w:tplc="041B0003" w:tentative="1">
      <w:start w:val="1"/>
      <w:numFmt w:val="bullet"/>
      <w:lvlText w:val="o"/>
      <w:lvlJc w:val="left"/>
      <w:pPr>
        <w:ind w:left="6820" w:hanging="360"/>
      </w:pPr>
      <w:rPr>
        <w:rFonts w:ascii="Courier New" w:hAnsi="Courier New" w:cs="Courier New" w:hint="default"/>
      </w:rPr>
    </w:lvl>
    <w:lvl w:ilvl="8" w:tplc="041B0005" w:tentative="1">
      <w:start w:val="1"/>
      <w:numFmt w:val="bullet"/>
      <w:lvlText w:val=""/>
      <w:lvlJc w:val="left"/>
      <w:pPr>
        <w:ind w:left="7540" w:hanging="360"/>
      </w:pPr>
      <w:rPr>
        <w:rFonts w:ascii="Wingdings" w:hAnsi="Wingdings" w:hint="default"/>
      </w:rPr>
    </w:lvl>
  </w:abstractNum>
  <w:abstractNum w:abstractNumId="9">
    <w:nsid w:val="43491692"/>
    <w:multiLevelType w:val="hybridMultilevel"/>
    <w:tmpl w:val="234A1582"/>
    <w:lvl w:ilvl="0" w:tplc="041B000B">
      <w:start w:val="1"/>
      <w:numFmt w:val="bullet"/>
      <w:lvlText w:val=""/>
      <w:lvlJc w:val="left"/>
      <w:pPr>
        <w:ind w:left="1780" w:hanging="360"/>
      </w:pPr>
      <w:rPr>
        <w:rFonts w:ascii="Wingdings" w:hAnsi="Wingdings" w:hint="default"/>
      </w:rPr>
    </w:lvl>
    <w:lvl w:ilvl="1" w:tplc="041B0003" w:tentative="1">
      <w:start w:val="1"/>
      <w:numFmt w:val="bullet"/>
      <w:lvlText w:val="o"/>
      <w:lvlJc w:val="left"/>
      <w:pPr>
        <w:ind w:left="2500" w:hanging="360"/>
      </w:pPr>
      <w:rPr>
        <w:rFonts w:ascii="Courier New" w:hAnsi="Courier New" w:cs="Courier New" w:hint="default"/>
      </w:rPr>
    </w:lvl>
    <w:lvl w:ilvl="2" w:tplc="041B0005" w:tentative="1">
      <w:start w:val="1"/>
      <w:numFmt w:val="bullet"/>
      <w:lvlText w:val=""/>
      <w:lvlJc w:val="left"/>
      <w:pPr>
        <w:ind w:left="3220" w:hanging="360"/>
      </w:pPr>
      <w:rPr>
        <w:rFonts w:ascii="Wingdings" w:hAnsi="Wingdings" w:hint="default"/>
      </w:rPr>
    </w:lvl>
    <w:lvl w:ilvl="3" w:tplc="041B0001" w:tentative="1">
      <w:start w:val="1"/>
      <w:numFmt w:val="bullet"/>
      <w:lvlText w:val=""/>
      <w:lvlJc w:val="left"/>
      <w:pPr>
        <w:ind w:left="3940" w:hanging="360"/>
      </w:pPr>
      <w:rPr>
        <w:rFonts w:ascii="Symbol" w:hAnsi="Symbol" w:hint="default"/>
      </w:rPr>
    </w:lvl>
    <w:lvl w:ilvl="4" w:tplc="041B0003" w:tentative="1">
      <w:start w:val="1"/>
      <w:numFmt w:val="bullet"/>
      <w:lvlText w:val="o"/>
      <w:lvlJc w:val="left"/>
      <w:pPr>
        <w:ind w:left="4660" w:hanging="360"/>
      </w:pPr>
      <w:rPr>
        <w:rFonts w:ascii="Courier New" w:hAnsi="Courier New" w:cs="Courier New" w:hint="default"/>
      </w:rPr>
    </w:lvl>
    <w:lvl w:ilvl="5" w:tplc="041B0005" w:tentative="1">
      <w:start w:val="1"/>
      <w:numFmt w:val="bullet"/>
      <w:lvlText w:val=""/>
      <w:lvlJc w:val="left"/>
      <w:pPr>
        <w:ind w:left="5380" w:hanging="360"/>
      </w:pPr>
      <w:rPr>
        <w:rFonts w:ascii="Wingdings" w:hAnsi="Wingdings" w:hint="default"/>
      </w:rPr>
    </w:lvl>
    <w:lvl w:ilvl="6" w:tplc="041B0001" w:tentative="1">
      <w:start w:val="1"/>
      <w:numFmt w:val="bullet"/>
      <w:lvlText w:val=""/>
      <w:lvlJc w:val="left"/>
      <w:pPr>
        <w:ind w:left="6100" w:hanging="360"/>
      </w:pPr>
      <w:rPr>
        <w:rFonts w:ascii="Symbol" w:hAnsi="Symbol" w:hint="default"/>
      </w:rPr>
    </w:lvl>
    <w:lvl w:ilvl="7" w:tplc="041B0003" w:tentative="1">
      <w:start w:val="1"/>
      <w:numFmt w:val="bullet"/>
      <w:lvlText w:val="o"/>
      <w:lvlJc w:val="left"/>
      <w:pPr>
        <w:ind w:left="6820" w:hanging="360"/>
      </w:pPr>
      <w:rPr>
        <w:rFonts w:ascii="Courier New" w:hAnsi="Courier New" w:cs="Courier New" w:hint="default"/>
      </w:rPr>
    </w:lvl>
    <w:lvl w:ilvl="8" w:tplc="041B0005" w:tentative="1">
      <w:start w:val="1"/>
      <w:numFmt w:val="bullet"/>
      <w:lvlText w:val=""/>
      <w:lvlJc w:val="left"/>
      <w:pPr>
        <w:ind w:left="7540" w:hanging="360"/>
      </w:pPr>
      <w:rPr>
        <w:rFonts w:ascii="Wingdings" w:hAnsi="Wingdings" w:hint="default"/>
      </w:rPr>
    </w:lvl>
  </w:abstractNum>
  <w:abstractNum w:abstractNumId="10">
    <w:nsid w:val="52196230"/>
    <w:multiLevelType w:val="hybridMultilevel"/>
    <w:tmpl w:val="CAD4E076"/>
    <w:lvl w:ilvl="0" w:tplc="CDACB7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CC6612"/>
    <w:multiLevelType w:val="hybridMultilevel"/>
    <w:tmpl w:val="0F9ACB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9CC261F"/>
    <w:multiLevelType w:val="hybridMultilevel"/>
    <w:tmpl w:val="43EAE838"/>
    <w:lvl w:ilvl="0" w:tplc="041B0017">
      <w:start w:val="1"/>
      <w:numFmt w:val="lowerLetter"/>
      <w:lvlText w:val="%1)"/>
      <w:lvlJc w:val="left"/>
      <w:pPr>
        <w:ind w:left="1060" w:hanging="360"/>
      </w:p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3">
    <w:nsid w:val="5A1E056C"/>
    <w:multiLevelType w:val="hybridMultilevel"/>
    <w:tmpl w:val="9196C8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E4A0369"/>
    <w:multiLevelType w:val="hybridMultilevel"/>
    <w:tmpl w:val="0D84F4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F546BC1"/>
    <w:multiLevelType w:val="hybridMultilevel"/>
    <w:tmpl w:val="F1641B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9A81EDC"/>
    <w:multiLevelType w:val="hybridMultilevel"/>
    <w:tmpl w:val="4FE804E6"/>
    <w:lvl w:ilvl="0" w:tplc="041B0017">
      <w:start w:val="1"/>
      <w:numFmt w:val="lowerLetter"/>
      <w:lvlText w:val="%1)"/>
      <w:lvlJc w:val="left"/>
      <w:pPr>
        <w:ind w:left="1060" w:hanging="360"/>
      </w:p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7">
    <w:nsid w:val="78B35058"/>
    <w:multiLevelType w:val="hybridMultilevel"/>
    <w:tmpl w:val="ACEA393A"/>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2"/>
  </w:num>
  <w:num w:numId="3">
    <w:abstractNumId w:val="16"/>
  </w:num>
  <w:num w:numId="4">
    <w:abstractNumId w:val="11"/>
  </w:num>
  <w:num w:numId="5">
    <w:abstractNumId w:val="0"/>
  </w:num>
  <w:num w:numId="6">
    <w:abstractNumId w:val="3"/>
  </w:num>
  <w:num w:numId="7">
    <w:abstractNumId w:val="9"/>
  </w:num>
  <w:num w:numId="8">
    <w:abstractNumId w:val="8"/>
  </w:num>
  <w:num w:numId="9">
    <w:abstractNumId w:val="17"/>
  </w:num>
  <w:num w:numId="10">
    <w:abstractNumId w:val="2"/>
  </w:num>
  <w:num w:numId="11">
    <w:abstractNumId w:val="5"/>
  </w:num>
  <w:num w:numId="12">
    <w:abstractNumId w:val="4"/>
  </w:num>
  <w:num w:numId="13">
    <w:abstractNumId w:val="6"/>
  </w:num>
  <w:num w:numId="14">
    <w:abstractNumId w:val="13"/>
  </w:num>
  <w:num w:numId="15">
    <w:abstractNumId w:val="1"/>
  </w:num>
  <w:num w:numId="16">
    <w:abstractNumId w:val="7"/>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46309"/>
    <w:rsid w:val="000377E4"/>
    <w:rsid w:val="000A7EC6"/>
    <w:rsid w:val="0010730C"/>
    <w:rsid w:val="001737F1"/>
    <w:rsid w:val="001B5B1B"/>
    <w:rsid w:val="00517F37"/>
    <w:rsid w:val="00602B4D"/>
    <w:rsid w:val="006503B7"/>
    <w:rsid w:val="00656A9A"/>
    <w:rsid w:val="007B685A"/>
    <w:rsid w:val="00861415"/>
    <w:rsid w:val="008B1A8F"/>
    <w:rsid w:val="00935FA9"/>
    <w:rsid w:val="009A756B"/>
    <w:rsid w:val="00A6446F"/>
    <w:rsid w:val="00A835F4"/>
    <w:rsid w:val="00A95CB1"/>
    <w:rsid w:val="00AC0FA4"/>
    <w:rsid w:val="00AD5AC3"/>
    <w:rsid w:val="00B14E3C"/>
    <w:rsid w:val="00C87D31"/>
    <w:rsid w:val="00CA371E"/>
    <w:rsid w:val="00CC4407"/>
    <w:rsid w:val="00D46309"/>
    <w:rsid w:val="00D563F1"/>
    <w:rsid w:val="00DC0B3B"/>
    <w:rsid w:val="00DF1EA9"/>
    <w:rsid w:val="00F61F99"/>
    <w:rsid w:val="00F64526"/>
    <w:rsid w:val="00F77D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7D5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D46309"/>
    <w:pPr>
      <w:spacing w:before="75" w:after="3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35FA9"/>
    <w:pPr>
      <w:ind w:left="720"/>
      <w:contextualSpacing/>
    </w:pPr>
    <w:rPr>
      <w:rFonts w:eastAsiaTheme="minorEastAsia"/>
      <w:lang w:eastAsia="sk-SK"/>
    </w:rPr>
  </w:style>
</w:styles>
</file>

<file path=word/webSettings.xml><?xml version="1.0" encoding="utf-8"?>
<w:webSettings xmlns:r="http://schemas.openxmlformats.org/officeDocument/2006/relationships" xmlns:w="http://schemas.openxmlformats.org/wordprocessingml/2006/main">
  <w:divs>
    <w:div w:id="149098934">
      <w:bodyDiv w:val="1"/>
      <w:marLeft w:val="0"/>
      <w:marRight w:val="0"/>
      <w:marTop w:val="0"/>
      <w:marBottom w:val="0"/>
      <w:divBdr>
        <w:top w:val="none" w:sz="0" w:space="0" w:color="auto"/>
        <w:left w:val="none" w:sz="0" w:space="0" w:color="auto"/>
        <w:bottom w:val="none" w:sz="0" w:space="0" w:color="auto"/>
        <w:right w:val="none" w:sz="0" w:space="0" w:color="auto"/>
      </w:divBdr>
      <w:divsChild>
        <w:div w:id="196166681">
          <w:marLeft w:val="0"/>
          <w:marRight w:val="0"/>
          <w:marTop w:val="0"/>
          <w:marBottom w:val="0"/>
          <w:divBdr>
            <w:top w:val="none" w:sz="0" w:space="0" w:color="auto"/>
            <w:left w:val="none" w:sz="0" w:space="0" w:color="auto"/>
            <w:bottom w:val="none" w:sz="0" w:space="0" w:color="auto"/>
            <w:right w:val="none" w:sz="0" w:space="0" w:color="auto"/>
          </w:divBdr>
          <w:divsChild>
            <w:div w:id="1572303049">
              <w:marLeft w:val="0"/>
              <w:marRight w:val="0"/>
              <w:marTop w:val="0"/>
              <w:marBottom w:val="0"/>
              <w:divBdr>
                <w:top w:val="none" w:sz="0" w:space="0" w:color="auto"/>
                <w:left w:val="none" w:sz="0" w:space="0" w:color="auto"/>
                <w:bottom w:val="none" w:sz="0" w:space="0" w:color="auto"/>
                <w:right w:val="none" w:sz="0" w:space="0" w:color="auto"/>
              </w:divBdr>
              <w:divsChild>
                <w:div w:id="1652633309">
                  <w:marLeft w:val="3150"/>
                  <w:marRight w:val="2625"/>
                  <w:marTop w:val="0"/>
                  <w:marBottom w:val="0"/>
                  <w:divBdr>
                    <w:top w:val="none" w:sz="0" w:space="0" w:color="auto"/>
                    <w:left w:val="none" w:sz="0" w:space="0" w:color="auto"/>
                    <w:bottom w:val="none" w:sz="0" w:space="0" w:color="auto"/>
                    <w:right w:val="none" w:sz="0" w:space="0" w:color="auto"/>
                  </w:divBdr>
                  <w:divsChild>
                    <w:div w:id="2069182630">
                      <w:marLeft w:val="0"/>
                      <w:marRight w:val="0"/>
                      <w:marTop w:val="0"/>
                      <w:marBottom w:val="0"/>
                      <w:divBdr>
                        <w:top w:val="none" w:sz="0" w:space="0" w:color="auto"/>
                        <w:left w:val="none" w:sz="0" w:space="0" w:color="auto"/>
                        <w:bottom w:val="none" w:sz="0" w:space="0" w:color="auto"/>
                        <w:right w:val="none" w:sz="0" w:space="0" w:color="auto"/>
                      </w:divBdr>
                      <w:divsChild>
                        <w:div w:id="1219434794">
                          <w:marLeft w:val="0"/>
                          <w:marRight w:val="0"/>
                          <w:marTop w:val="0"/>
                          <w:marBottom w:val="0"/>
                          <w:divBdr>
                            <w:top w:val="none" w:sz="0" w:space="0" w:color="auto"/>
                            <w:left w:val="none" w:sz="0" w:space="0" w:color="auto"/>
                            <w:bottom w:val="none" w:sz="0" w:space="0" w:color="auto"/>
                            <w:right w:val="none" w:sz="0" w:space="0" w:color="auto"/>
                          </w:divBdr>
                          <w:divsChild>
                            <w:div w:id="254672961">
                              <w:marLeft w:val="0"/>
                              <w:marRight w:val="0"/>
                              <w:marTop w:val="0"/>
                              <w:marBottom w:val="0"/>
                              <w:divBdr>
                                <w:top w:val="none" w:sz="0" w:space="0" w:color="auto"/>
                                <w:left w:val="none" w:sz="0" w:space="0" w:color="auto"/>
                                <w:bottom w:val="none" w:sz="0" w:space="0" w:color="auto"/>
                                <w:right w:val="none" w:sz="0" w:space="0" w:color="auto"/>
                              </w:divBdr>
                              <w:divsChild>
                                <w:div w:id="1333296611">
                                  <w:marLeft w:val="150"/>
                                  <w:marRight w:val="150"/>
                                  <w:marTop w:val="0"/>
                                  <w:marBottom w:val="0"/>
                                  <w:divBdr>
                                    <w:top w:val="single" w:sz="6" w:space="0" w:color="BDBDBD"/>
                                    <w:left w:val="none" w:sz="0" w:space="0" w:color="auto"/>
                                    <w:bottom w:val="none" w:sz="0" w:space="0" w:color="auto"/>
                                    <w:right w:val="none" w:sz="0" w:space="0" w:color="auto"/>
                                  </w:divBdr>
                                  <w:divsChild>
                                    <w:div w:id="374239832">
                                      <w:marLeft w:val="0"/>
                                      <w:marRight w:val="0"/>
                                      <w:marTop w:val="0"/>
                                      <w:marBottom w:val="0"/>
                                      <w:divBdr>
                                        <w:top w:val="none" w:sz="0" w:space="0" w:color="auto"/>
                                        <w:left w:val="none" w:sz="0" w:space="0" w:color="auto"/>
                                        <w:bottom w:val="none" w:sz="0" w:space="0" w:color="auto"/>
                                        <w:right w:val="none" w:sz="0" w:space="0" w:color="auto"/>
                                      </w:divBdr>
                                      <w:divsChild>
                                        <w:div w:id="456879045">
                                          <w:marLeft w:val="0"/>
                                          <w:marRight w:val="0"/>
                                          <w:marTop w:val="0"/>
                                          <w:marBottom w:val="0"/>
                                          <w:divBdr>
                                            <w:top w:val="none" w:sz="0" w:space="0" w:color="auto"/>
                                            <w:left w:val="none" w:sz="0" w:space="0" w:color="auto"/>
                                            <w:bottom w:val="none" w:sz="0" w:space="0" w:color="auto"/>
                                            <w:right w:val="none" w:sz="0" w:space="0" w:color="auto"/>
                                          </w:divBdr>
                                          <w:divsChild>
                                            <w:div w:id="1381321223">
                                              <w:marLeft w:val="0"/>
                                              <w:marRight w:val="0"/>
                                              <w:marTop w:val="0"/>
                                              <w:marBottom w:val="0"/>
                                              <w:divBdr>
                                                <w:top w:val="none" w:sz="0" w:space="0" w:color="auto"/>
                                                <w:left w:val="none" w:sz="0" w:space="0" w:color="auto"/>
                                                <w:bottom w:val="none" w:sz="0" w:space="0" w:color="auto"/>
                                                <w:right w:val="none" w:sz="0" w:space="0" w:color="auto"/>
                                              </w:divBdr>
                                              <w:divsChild>
                                                <w:div w:id="289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817552">
      <w:bodyDiv w:val="1"/>
      <w:marLeft w:val="0"/>
      <w:marRight w:val="0"/>
      <w:marTop w:val="0"/>
      <w:marBottom w:val="0"/>
      <w:divBdr>
        <w:top w:val="none" w:sz="0" w:space="0" w:color="auto"/>
        <w:left w:val="none" w:sz="0" w:space="0" w:color="auto"/>
        <w:bottom w:val="none" w:sz="0" w:space="0" w:color="auto"/>
        <w:right w:val="none" w:sz="0" w:space="0" w:color="auto"/>
      </w:divBdr>
      <w:divsChild>
        <w:div w:id="337579527">
          <w:marLeft w:val="0"/>
          <w:marRight w:val="0"/>
          <w:marTop w:val="0"/>
          <w:marBottom w:val="0"/>
          <w:divBdr>
            <w:top w:val="none" w:sz="0" w:space="0" w:color="auto"/>
            <w:left w:val="none" w:sz="0" w:space="0" w:color="auto"/>
            <w:bottom w:val="none" w:sz="0" w:space="0" w:color="auto"/>
            <w:right w:val="none" w:sz="0" w:space="0" w:color="auto"/>
          </w:divBdr>
          <w:divsChild>
            <w:div w:id="809975893">
              <w:marLeft w:val="0"/>
              <w:marRight w:val="0"/>
              <w:marTop w:val="0"/>
              <w:marBottom w:val="0"/>
              <w:divBdr>
                <w:top w:val="none" w:sz="0" w:space="0" w:color="auto"/>
                <w:left w:val="none" w:sz="0" w:space="0" w:color="auto"/>
                <w:bottom w:val="none" w:sz="0" w:space="0" w:color="auto"/>
                <w:right w:val="none" w:sz="0" w:space="0" w:color="auto"/>
              </w:divBdr>
              <w:divsChild>
                <w:div w:id="595601025">
                  <w:marLeft w:val="3150"/>
                  <w:marRight w:val="2625"/>
                  <w:marTop w:val="0"/>
                  <w:marBottom w:val="0"/>
                  <w:divBdr>
                    <w:top w:val="none" w:sz="0" w:space="0" w:color="auto"/>
                    <w:left w:val="none" w:sz="0" w:space="0" w:color="auto"/>
                    <w:bottom w:val="none" w:sz="0" w:space="0" w:color="auto"/>
                    <w:right w:val="none" w:sz="0" w:space="0" w:color="auto"/>
                  </w:divBdr>
                  <w:divsChild>
                    <w:div w:id="1090541745">
                      <w:marLeft w:val="0"/>
                      <w:marRight w:val="0"/>
                      <w:marTop w:val="0"/>
                      <w:marBottom w:val="0"/>
                      <w:divBdr>
                        <w:top w:val="none" w:sz="0" w:space="0" w:color="auto"/>
                        <w:left w:val="none" w:sz="0" w:space="0" w:color="auto"/>
                        <w:bottom w:val="none" w:sz="0" w:space="0" w:color="auto"/>
                        <w:right w:val="none" w:sz="0" w:space="0" w:color="auto"/>
                      </w:divBdr>
                      <w:divsChild>
                        <w:div w:id="373769356">
                          <w:marLeft w:val="0"/>
                          <w:marRight w:val="0"/>
                          <w:marTop w:val="0"/>
                          <w:marBottom w:val="0"/>
                          <w:divBdr>
                            <w:top w:val="none" w:sz="0" w:space="0" w:color="auto"/>
                            <w:left w:val="none" w:sz="0" w:space="0" w:color="auto"/>
                            <w:bottom w:val="none" w:sz="0" w:space="0" w:color="auto"/>
                            <w:right w:val="none" w:sz="0" w:space="0" w:color="auto"/>
                          </w:divBdr>
                          <w:divsChild>
                            <w:div w:id="1778794758">
                              <w:marLeft w:val="0"/>
                              <w:marRight w:val="0"/>
                              <w:marTop w:val="0"/>
                              <w:marBottom w:val="0"/>
                              <w:divBdr>
                                <w:top w:val="none" w:sz="0" w:space="0" w:color="auto"/>
                                <w:left w:val="none" w:sz="0" w:space="0" w:color="auto"/>
                                <w:bottom w:val="none" w:sz="0" w:space="0" w:color="auto"/>
                                <w:right w:val="none" w:sz="0" w:space="0" w:color="auto"/>
                              </w:divBdr>
                              <w:divsChild>
                                <w:div w:id="444926806">
                                  <w:marLeft w:val="150"/>
                                  <w:marRight w:val="150"/>
                                  <w:marTop w:val="0"/>
                                  <w:marBottom w:val="0"/>
                                  <w:divBdr>
                                    <w:top w:val="single" w:sz="6" w:space="0" w:color="BDBDBD"/>
                                    <w:left w:val="none" w:sz="0" w:space="0" w:color="auto"/>
                                    <w:bottom w:val="none" w:sz="0" w:space="0" w:color="auto"/>
                                    <w:right w:val="none" w:sz="0" w:space="0" w:color="auto"/>
                                  </w:divBdr>
                                  <w:divsChild>
                                    <w:div w:id="1396515680">
                                      <w:marLeft w:val="0"/>
                                      <w:marRight w:val="0"/>
                                      <w:marTop w:val="0"/>
                                      <w:marBottom w:val="0"/>
                                      <w:divBdr>
                                        <w:top w:val="none" w:sz="0" w:space="0" w:color="auto"/>
                                        <w:left w:val="none" w:sz="0" w:space="0" w:color="auto"/>
                                        <w:bottom w:val="none" w:sz="0" w:space="0" w:color="auto"/>
                                        <w:right w:val="none" w:sz="0" w:space="0" w:color="auto"/>
                                      </w:divBdr>
                                      <w:divsChild>
                                        <w:div w:id="330446567">
                                          <w:marLeft w:val="0"/>
                                          <w:marRight w:val="0"/>
                                          <w:marTop w:val="0"/>
                                          <w:marBottom w:val="0"/>
                                          <w:divBdr>
                                            <w:top w:val="none" w:sz="0" w:space="0" w:color="auto"/>
                                            <w:left w:val="none" w:sz="0" w:space="0" w:color="auto"/>
                                            <w:bottom w:val="none" w:sz="0" w:space="0" w:color="auto"/>
                                            <w:right w:val="none" w:sz="0" w:space="0" w:color="auto"/>
                                          </w:divBdr>
                                          <w:divsChild>
                                            <w:div w:id="1480342556">
                                              <w:marLeft w:val="0"/>
                                              <w:marRight w:val="0"/>
                                              <w:marTop w:val="0"/>
                                              <w:marBottom w:val="0"/>
                                              <w:divBdr>
                                                <w:top w:val="none" w:sz="0" w:space="0" w:color="auto"/>
                                                <w:left w:val="none" w:sz="0" w:space="0" w:color="auto"/>
                                                <w:bottom w:val="none" w:sz="0" w:space="0" w:color="auto"/>
                                                <w:right w:val="none" w:sz="0" w:space="0" w:color="auto"/>
                                              </w:divBdr>
                                              <w:divsChild>
                                                <w:div w:id="9746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165145">
      <w:bodyDiv w:val="1"/>
      <w:marLeft w:val="0"/>
      <w:marRight w:val="0"/>
      <w:marTop w:val="0"/>
      <w:marBottom w:val="0"/>
      <w:divBdr>
        <w:top w:val="none" w:sz="0" w:space="0" w:color="auto"/>
        <w:left w:val="none" w:sz="0" w:space="0" w:color="auto"/>
        <w:bottom w:val="none" w:sz="0" w:space="0" w:color="auto"/>
        <w:right w:val="none" w:sz="0" w:space="0" w:color="auto"/>
      </w:divBdr>
      <w:divsChild>
        <w:div w:id="1952856384">
          <w:marLeft w:val="0"/>
          <w:marRight w:val="0"/>
          <w:marTop w:val="0"/>
          <w:marBottom w:val="0"/>
          <w:divBdr>
            <w:top w:val="none" w:sz="0" w:space="0" w:color="auto"/>
            <w:left w:val="none" w:sz="0" w:space="0" w:color="auto"/>
            <w:bottom w:val="none" w:sz="0" w:space="0" w:color="auto"/>
            <w:right w:val="none" w:sz="0" w:space="0" w:color="auto"/>
          </w:divBdr>
          <w:divsChild>
            <w:div w:id="747505447">
              <w:marLeft w:val="0"/>
              <w:marRight w:val="0"/>
              <w:marTop w:val="0"/>
              <w:marBottom w:val="0"/>
              <w:divBdr>
                <w:top w:val="none" w:sz="0" w:space="0" w:color="auto"/>
                <w:left w:val="none" w:sz="0" w:space="0" w:color="auto"/>
                <w:bottom w:val="none" w:sz="0" w:space="0" w:color="auto"/>
                <w:right w:val="none" w:sz="0" w:space="0" w:color="auto"/>
              </w:divBdr>
              <w:divsChild>
                <w:div w:id="1738278700">
                  <w:marLeft w:val="3150"/>
                  <w:marRight w:val="2625"/>
                  <w:marTop w:val="0"/>
                  <w:marBottom w:val="0"/>
                  <w:divBdr>
                    <w:top w:val="none" w:sz="0" w:space="0" w:color="auto"/>
                    <w:left w:val="none" w:sz="0" w:space="0" w:color="auto"/>
                    <w:bottom w:val="none" w:sz="0" w:space="0" w:color="auto"/>
                    <w:right w:val="none" w:sz="0" w:space="0" w:color="auto"/>
                  </w:divBdr>
                  <w:divsChild>
                    <w:div w:id="1776170738">
                      <w:marLeft w:val="0"/>
                      <w:marRight w:val="0"/>
                      <w:marTop w:val="0"/>
                      <w:marBottom w:val="0"/>
                      <w:divBdr>
                        <w:top w:val="none" w:sz="0" w:space="0" w:color="auto"/>
                        <w:left w:val="none" w:sz="0" w:space="0" w:color="auto"/>
                        <w:bottom w:val="none" w:sz="0" w:space="0" w:color="auto"/>
                        <w:right w:val="none" w:sz="0" w:space="0" w:color="auto"/>
                      </w:divBdr>
                      <w:divsChild>
                        <w:div w:id="1300304633">
                          <w:marLeft w:val="0"/>
                          <w:marRight w:val="0"/>
                          <w:marTop w:val="0"/>
                          <w:marBottom w:val="0"/>
                          <w:divBdr>
                            <w:top w:val="none" w:sz="0" w:space="0" w:color="auto"/>
                            <w:left w:val="none" w:sz="0" w:space="0" w:color="auto"/>
                            <w:bottom w:val="none" w:sz="0" w:space="0" w:color="auto"/>
                            <w:right w:val="none" w:sz="0" w:space="0" w:color="auto"/>
                          </w:divBdr>
                          <w:divsChild>
                            <w:div w:id="327680672">
                              <w:marLeft w:val="0"/>
                              <w:marRight w:val="0"/>
                              <w:marTop w:val="0"/>
                              <w:marBottom w:val="0"/>
                              <w:divBdr>
                                <w:top w:val="none" w:sz="0" w:space="0" w:color="auto"/>
                                <w:left w:val="none" w:sz="0" w:space="0" w:color="auto"/>
                                <w:bottom w:val="none" w:sz="0" w:space="0" w:color="auto"/>
                                <w:right w:val="none" w:sz="0" w:space="0" w:color="auto"/>
                              </w:divBdr>
                              <w:divsChild>
                                <w:div w:id="1936131403">
                                  <w:marLeft w:val="150"/>
                                  <w:marRight w:val="150"/>
                                  <w:marTop w:val="0"/>
                                  <w:marBottom w:val="0"/>
                                  <w:divBdr>
                                    <w:top w:val="single" w:sz="6" w:space="0" w:color="BDBDBD"/>
                                    <w:left w:val="none" w:sz="0" w:space="0" w:color="auto"/>
                                    <w:bottom w:val="none" w:sz="0" w:space="0" w:color="auto"/>
                                    <w:right w:val="none" w:sz="0" w:space="0" w:color="auto"/>
                                  </w:divBdr>
                                  <w:divsChild>
                                    <w:div w:id="1803383846">
                                      <w:marLeft w:val="0"/>
                                      <w:marRight w:val="0"/>
                                      <w:marTop w:val="0"/>
                                      <w:marBottom w:val="0"/>
                                      <w:divBdr>
                                        <w:top w:val="none" w:sz="0" w:space="0" w:color="auto"/>
                                        <w:left w:val="none" w:sz="0" w:space="0" w:color="auto"/>
                                        <w:bottom w:val="none" w:sz="0" w:space="0" w:color="auto"/>
                                        <w:right w:val="none" w:sz="0" w:space="0" w:color="auto"/>
                                      </w:divBdr>
                                      <w:divsChild>
                                        <w:div w:id="2137479260">
                                          <w:marLeft w:val="0"/>
                                          <w:marRight w:val="0"/>
                                          <w:marTop w:val="0"/>
                                          <w:marBottom w:val="0"/>
                                          <w:divBdr>
                                            <w:top w:val="none" w:sz="0" w:space="0" w:color="auto"/>
                                            <w:left w:val="none" w:sz="0" w:space="0" w:color="auto"/>
                                            <w:bottom w:val="none" w:sz="0" w:space="0" w:color="auto"/>
                                            <w:right w:val="none" w:sz="0" w:space="0" w:color="auto"/>
                                          </w:divBdr>
                                          <w:divsChild>
                                            <w:div w:id="15812479">
                                              <w:marLeft w:val="0"/>
                                              <w:marRight w:val="0"/>
                                              <w:marTop w:val="0"/>
                                              <w:marBottom w:val="0"/>
                                              <w:divBdr>
                                                <w:top w:val="none" w:sz="0" w:space="0" w:color="auto"/>
                                                <w:left w:val="none" w:sz="0" w:space="0" w:color="auto"/>
                                                <w:bottom w:val="none" w:sz="0" w:space="0" w:color="auto"/>
                                                <w:right w:val="none" w:sz="0" w:space="0" w:color="auto"/>
                                              </w:divBdr>
                                              <w:divsChild>
                                                <w:div w:id="7295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1811</Words>
  <Characters>10328</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2016-12-20T06:43:00Z</cp:lastPrinted>
  <dcterms:created xsi:type="dcterms:W3CDTF">2016-11-23T07:35:00Z</dcterms:created>
  <dcterms:modified xsi:type="dcterms:W3CDTF">2017-01-11T07:09:00Z</dcterms:modified>
</cp:coreProperties>
</file>