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E1" w:rsidRPr="00216AE1" w:rsidRDefault="00216AE1" w:rsidP="00216A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Doplnok č. 1 k VZN č. 2/2017</w:t>
      </w: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20"/>
          <w:lang w:eastAsia="sk-SK"/>
        </w:rPr>
      </w:pPr>
      <w:r w:rsidRPr="00216AE1">
        <w:rPr>
          <w:rFonts w:ascii="Arial" w:hAnsi="Arial" w:cs="Arial"/>
          <w:bCs/>
          <w:sz w:val="36"/>
          <w:szCs w:val="20"/>
          <w:lang w:eastAsia="sk-SK"/>
        </w:rPr>
        <w:t>o určení výšky dotácie na prevádzku a mzdy na  žiaka základnej umeleckej školy, poslucháča jazykovej školy a dieťa materskej školy a školských zariadení so sídlom na území obce Oravská Polhora</w:t>
      </w: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jc w:val="both"/>
      </w:pPr>
      <w:r w:rsidRPr="00216AE1">
        <w:t xml:space="preserve">Obecné zastupiteľstvo obce Oravská Polhora vo veciach územnej samosprávy v zmysle § 6 ods. 1 zákona č. 369/1990 Zb. o obecnom zriadení v znení neskorších právnych predpisov, § 6 ods. 2  a ods. 12 písm. d) zákona č. 596/2003 Z. z  o štátnej správe v školstve a školskej samospráve a o zmene a doplnení niektorých zákonov v znení neskorších predpisov, § 19 zákona č. 523/2004 Z. z. o rozpočtových pravidlách verejnej správy a o zmene a doplnení niektorých zákonov v znení neskorších predpisov a § 7 zákona č. 583/2004 Z. z. o rozpočtových pravidlách územnej samosprávy a o zmene a doplnení niektorých zákonov v znení neskorších predpisov sa uznieslo na tomto dodatku: </w:t>
      </w: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Doplnok č. 1</w:t>
      </w:r>
      <w:r w:rsidRPr="00216AE1">
        <w:rPr>
          <w:b/>
          <w:sz w:val="28"/>
          <w:szCs w:val="28"/>
        </w:rPr>
        <w:t xml:space="preserve"> </w:t>
      </w: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216AE1" w:rsidRPr="00216AE1" w:rsidRDefault="00216AE1" w:rsidP="00216AE1">
      <w:pPr>
        <w:jc w:val="both"/>
      </w:pPr>
      <w:r>
        <w:t>Doplnkom sa mení príloha č. 1</w:t>
      </w: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pPr>
        <w:jc w:val="both"/>
      </w:pPr>
      <w:r w:rsidRPr="00216AE1">
        <w:t>Ostatné časti VZN sa nemenia.</w:t>
      </w: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pPr>
        <w:jc w:val="both"/>
        <w:rPr>
          <w:b/>
          <w:lang w:eastAsia="sk-SK"/>
        </w:rPr>
      </w:pPr>
      <w:r w:rsidRPr="00216AE1">
        <w:t xml:space="preserve">Tento </w:t>
      </w:r>
      <w:r w:rsidR="00FA22D1">
        <w:t xml:space="preserve">doplnok </w:t>
      </w:r>
      <w:r w:rsidRPr="00216AE1">
        <w:t>bol schválený obecným zastupiteľstvom v Oravskej Polhore uznesením číslo</w:t>
      </w:r>
      <w:r w:rsidR="00FA22D1">
        <w:t xml:space="preserve"> 8/2018.</w:t>
      </w:r>
    </w:p>
    <w:p w:rsidR="00216AE1" w:rsidRPr="00216AE1" w:rsidRDefault="00FA22D1" w:rsidP="00216AE1">
      <w:pPr>
        <w:jc w:val="both"/>
      </w:pPr>
      <w:r>
        <w:t>Tento doplnok</w:t>
      </w:r>
      <w:r w:rsidR="00216AE1" w:rsidRPr="00216AE1">
        <w:t xml:space="preserve"> </w:t>
      </w:r>
      <w:r w:rsidR="00216AE1">
        <w:t>nadobúda účinnosť dňa 01.01.2019</w:t>
      </w:r>
    </w:p>
    <w:p w:rsidR="00216AE1" w:rsidRPr="00216AE1" w:rsidRDefault="00216AE1" w:rsidP="00216AE1"/>
    <w:p w:rsidR="00216AE1" w:rsidRPr="00216AE1" w:rsidRDefault="003B0C85" w:rsidP="00216AE1">
      <w:pPr>
        <w:widowControl w:val="0"/>
        <w:jc w:val="both"/>
        <w:rPr>
          <w:snapToGrid w:val="0"/>
        </w:rPr>
      </w:pPr>
      <w:r>
        <w:rPr>
          <w:snapToGrid w:val="0"/>
        </w:rPr>
        <w:t>Oravská Polhora dňa 2</w:t>
      </w:r>
      <w:r w:rsidR="00216AE1">
        <w:rPr>
          <w:snapToGrid w:val="0"/>
        </w:rPr>
        <w:t>9.11.2018</w:t>
      </w:r>
    </w:p>
    <w:p w:rsidR="00216AE1" w:rsidRPr="00216AE1" w:rsidRDefault="00216AE1" w:rsidP="00216AE1"/>
    <w:p w:rsidR="00216AE1" w:rsidRPr="00216AE1" w:rsidRDefault="00216AE1" w:rsidP="00216AE1"/>
    <w:p w:rsidR="00216AE1" w:rsidRPr="00216AE1" w:rsidRDefault="00216AE1" w:rsidP="00216AE1">
      <w:pPr>
        <w:jc w:val="both"/>
      </w:pPr>
      <w:r w:rsidRPr="00216AE1">
        <w:t>Spracovali:</w:t>
      </w:r>
      <w:r w:rsidRPr="00216AE1">
        <w:tab/>
        <w:t xml:space="preserve">Ing. </w:t>
      </w:r>
      <w:smartTag w:uri="urn:schemas-microsoft-com:office:smarttags" w:element="PersonName">
        <w:smartTagPr>
          <w:attr w:name="ProductID" w:val="Anna Vorčáková"/>
        </w:smartTagPr>
        <w:r w:rsidRPr="00216AE1">
          <w:t>Anna Vorčáková</w:t>
        </w:r>
      </w:smartTag>
      <w:r w:rsidRPr="00216AE1">
        <w:t xml:space="preserve"> </w:t>
      </w:r>
    </w:p>
    <w:p w:rsidR="00216AE1" w:rsidRPr="00216AE1" w:rsidRDefault="00216AE1" w:rsidP="00216AE1">
      <w:pPr>
        <w:jc w:val="both"/>
        <w:rPr>
          <w:sz w:val="22"/>
          <w:szCs w:val="22"/>
        </w:rPr>
      </w:pPr>
      <w:r w:rsidRPr="00216AE1">
        <w:rPr>
          <w:i/>
          <w:sz w:val="22"/>
          <w:szCs w:val="22"/>
        </w:rPr>
        <w:tab/>
      </w:r>
      <w:r w:rsidRPr="00216AE1">
        <w:rPr>
          <w:i/>
          <w:sz w:val="22"/>
          <w:szCs w:val="22"/>
        </w:rPr>
        <w:tab/>
      </w:r>
      <w:r w:rsidRPr="00216AE1">
        <w:rPr>
          <w:sz w:val="22"/>
          <w:szCs w:val="22"/>
        </w:rPr>
        <w:t xml:space="preserve">Finančná komisia obce </w:t>
      </w:r>
    </w:p>
    <w:p w:rsidR="00216AE1" w:rsidRPr="00216AE1" w:rsidRDefault="00216AE1" w:rsidP="00216AE1">
      <w:pPr>
        <w:jc w:val="both"/>
      </w:pPr>
    </w:p>
    <w:p w:rsidR="00216AE1" w:rsidRPr="00216AE1" w:rsidRDefault="00216AE1" w:rsidP="00216AE1">
      <w:r w:rsidRPr="00216AE1">
        <w:t xml:space="preserve">                                                                                              starosta obce </w:t>
      </w:r>
    </w:p>
    <w:p w:rsidR="00216AE1" w:rsidRPr="00216AE1" w:rsidRDefault="00216AE1" w:rsidP="00216A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Michal Strnál</w:t>
      </w:r>
    </w:p>
    <w:p w:rsidR="00216AE1" w:rsidRPr="00216AE1" w:rsidRDefault="00216AE1" w:rsidP="00216AE1">
      <w:pPr>
        <w:rPr>
          <w:bCs/>
        </w:rPr>
      </w:pPr>
      <w:r>
        <w:rPr>
          <w:bCs/>
        </w:rPr>
        <w:t>Zverejnené:</w:t>
      </w:r>
      <w:r>
        <w:rPr>
          <w:bCs/>
        </w:rPr>
        <w:tab/>
        <w:t>29.11.2018</w:t>
      </w:r>
    </w:p>
    <w:p w:rsidR="00216AE1" w:rsidRPr="00216AE1" w:rsidRDefault="00216AE1" w:rsidP="00216AE1">
      <w:pPr>
        <w:rPr>
          <w:bCs/>
        </w:rPr>
      </w:pPr>
      <w:r>
        <w:rPr>
          <w:bCs/>
        </w:rPr>
        <w:t>Vyvesené:</w:t>
      </w:r>
      <w:r>
        <w:rPr>
          <w:bCs/>
        </w:rPr>
        <w:tab/>
        <w:t>15.12.2018</w:t>
      </w:r>
    </w:p>
    <w:p w:rsidR="00216AE1" w:rsidRPr="00216AE1" w:rsidRDefault="00216AE1" w:rsidP="00216AE1">
      <w:pPr>
        <w:rPr>
          <w:b/>
          <w:sz w:val="28"/>
          <w:szCs w:val="28"/>
        </w:rPr>
      </w:pPr>
      <w:r>
        <w:rPr>
          <w:bCs/>
        </w:rPr>
        <w:t>Zvesené:</w:t>
      </w:r>
      <w:r>
        <w:rPr>
          <w:bCs/>
        </w:rPr>
        <w:tab/>
        <w:t>31.12.2018</w:t>
      </w:r>
    </w:p>
    <w:p w:rsidR="00216AE1" w:rsidRPr="00216AE1" w:rsidRDefault="00216AE1" w:rsidP="00216AE1">
      <w:pPr>
        <w:jc w:val="both"/>
        <w:rPr>
          <w:b/>
          <w:sz w:val="28"/>
          <w:szCs w:val="28"/>
        </w:rPr>
      </w:pPr>
    </w:p>
    <w:p w:rsidR="00BC7580" w:rsidRDefault="00BC7580" w:rsidP="00E600BD">
      <w:pPr>
        <w:jc w:val="both"/>
        <w:rPr>
          <w:b/>
          <w:sz w:val="28"/>
          <w:szCs w:val="28"/>
        </w:rPr>
      </w:pPr>
    </w:p>
    <w:p w:rsidR="00E600BD" w:rsidRDefault="00E600BD" w:rsidP="00E600BD">
      <w:pPr>
        <w:jc w:val="both"/>
        <w:rPr>
          <w:b/>
        </w:rPr>
      </w:pPr>
      <w:r>
        <w:rPr>
          <w:b/>
        </w:rPr>
        <w:lastRenderedPageBreak/>
        <w:t>Dotácia na rok 2019 na prevádzku a mzdy na žiaka základnej umeleckej školy, poslucháča jazykovej školy a dieťa materskej školy a školských zariadení v zriaďovateľskej pôsobnosti obce</w:t>
      </w:r>
    </w:p>
    <w:p w:rsidR="00BC7580" w:rsidRDefault="00BC7580" w:rsidP="00E600B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E600BD" w:rsidRPr="001A2F17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1A2F17" w:rsidRDefault="00E600BD" w:rsidP="00A00FF4">
            <w:pPr>
              <w:jc w:val="center"/>
              <w:rPr>
                <w:b/>
              </w:rPr>
            </w:pPr>
            <w:r w:rsidRPr="001A2F17">
              <w:rPr>
                <w:b/>
              </w:rPr>
              <w:t>Kategória škôl a školských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1A2F17" w:rsidRDefault="00E600BD" w:rsidP="00A00FF4">
            <w:pPr>
              <w:jc w:val="center"/>
              <w:rPr>
                <w:b/>
              </w:rPr>
            </w:pPr>
            <w:r w:rsidRPr="001A2F17">
              <w:rPr>
                <w:b/>
              </w:rPr>
              <w:t xml:space="preserve">Dotácia na mzdy a prevádzku na žiaka </w:t>
            </w:r>
          </w:p>
          <w:p w:rsidR="00E600BD" w:rsidRPr="001A2F17" w:rsidRDefault="00E600BD" w:rsidP="00A00FF4">
            <w:pPr>
              <w:jc w:val="center"/>
              <w:rPr>
                <w:b/>
              </w:rPr>
            </w:pPr>
            <w:r w:rsidRPr="001A2F17">
              <w:rPr>
                <w:b/>
              </w:rPr>
              <w:t>v eurách</w:t>
            </w:r>
          </w:p>
        </w:tc>
      </w:tr>
      <w:tr w:rsidR="00E600BD" w:rsidRPr="00E7086D" w:rsidTr="00A00FF4">
        <w:trPr>
          <w:trHeight w:val="529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                                                    Základná umelecká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Jazyková škola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Materská škola pri ZŠ 1-9</w:t>
            </w:r>
          </w:p>
          <w:p w:rsidR="00E600BD" w:rsidRDefault="00BD3238" w:rsidP="00A00FF4">
            <w:r>
              <w:t>56</w:t>
            </w:r>
            <w:r w:rsidR="00E600BD">
              <w:t xml:space="preserve"> detí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2 298</w:t>
            </w:r>
            <w:r w:rsidR="00E600BD">
              <w:rPr>
                <w:b/>
              </w:rPr>
              <w:t>,-</w:t>
            </w:r>
            <w:r w:rsidR="00E600BD" w:rsidRPr="00E7086D">
              <w:rPr>
                <w:b/>
              </w:rPr>
              <w:t xml:space="preserve"> €</w:t>
            </w:r>
          </w:p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Celkom 128 688</w:t>
            </w:r>
            <w:r w:rsidR="00E600BD">
              <w:rPr>
                <w:b/>
              </w:rPr>
              <w:t>,-€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BD3238" w:rsidP="00A00FF4">
            <w:r>
              <w:t>Materská škola pri ZŠ 1-4 106</w:t>
            </w:r>
            <w:r w:rsidR="00E600BD">
              <w:t xml:space="preserve">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2 298</w:t>
            </w:r>
            <w:r w:rsidR="00E600BD">
              <w:rPr>
                <w:b/>
              </w:rPr>
              <w:t>,-</w:t>
            </w:r>
            <w:r w:rsidR="00E600BD" w:rsidRPr="00E7086D">
              <w:rPr>
                <w:b/>
              </w:rPr>
              <w:t xml:space="preserve"> €</w:t>
            </w:r>
          </w:p>
          <w:p w:rsidR="00E600BD" w:rsidRPr="00E7086D" w:rsidRDefault="00BD3238" w:rsidP="00BD3238">
            <w:pPr>
              <w:jc w:val="center"/>
              <w:rPr>
                <w:b/>
              </w:rPr>
            </w:pPr>
            <w:r>
              <w:rPr>
                <w:b/>
              </w:rPr>
              <w:t>Celkom 243 588</w:t>
            </w:r>
            <w:r w:rsidR="00E600BD">
              <w:rPr>
                <w:b/>
              </w:rPr>
              <w:t>,- €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Špeciálna materská škola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Materská škola pri zdravotníckom zariadení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Školský klub detí 1-9</w:t>
            </w:r>
          </w:p>
          <w:p w:rsidR="00E600BD" w:rsidRPr="002E57EA" w:rsidRDefault="00E600BD" w:rsidP="00A00FF4">
            <w:pPr>
              <w:rPr>
                <w:b/>
              </w:rPr>
            </w:pPr>
            <w:r w:rsidRPr="002E57EA">
              <w:rPr>
                <w:b/>
              </w:rPr>
              <w:t>25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="00E600BD">
              <w:rPr>
                <w:b/>
              </w:rPr>
              <w:t>,-</w:t>
            </w:r>
            <w:r w:rsidR="00E600BD" w:rsidRPr="00E7086D">
              <w:rPr>
                <w:b/>
              </w:rPr>
              <w:t xml:space="preserve"> €</w:t>
            </w:r>
          </w:p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Celkom 12 625</w:t>
            </w:r>
            <w:r w:rsidR="00E600BD">
              <w:rPr>
                <w:b/>
              </w:rPr>
              <w:t>,-</w:t>
            </w:r>
            <w:r w:rsidR="00E600BD" w:rsidRPr="00E7086D">
              <w:rPr>
                <w:b/>
              </w:rPr>
              <w:t xml:space="preserve"> €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9E789A" w:rsidP="00A00FF4">
            <w:r>
              <w:t>Školský klub detí 1-4</w:t>
            </w:r>
          </w:p>
          <w:p w:rsidR="00E600BD" w:rsidRPr="002E57EA" w:rsidRDefault="00BD3238" w:rsidP="00A00FF4">
            <w:pPr>
              <w:rPr>
                <w:b/>
              </w:rPr>
            </w:pPr>
            <w:r>
              <w:rPr>
                <w:b/>
              </w:rPr>
              <w:t>37</w:t>
            </w:r>
            <w:r w:rsidR="00E600BD" w:rsidRPr="002E57EA">
              <w:rPr>
                <w:b/>
              </w:rPr>
              <w:t xml:space="preserve"> detí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505</w:t>
            </w:r>
            <w:r w:rsidR="00E600BD">
              <w:rPr>
                <w:b/>
              </w:rPr>
              <w:t>,-</w:t>
            </w:r>
            <w:r w:rsidR="006F22C5">
              <w:rPr>
                <w:b/>
              </w:rPr>
              <w:t xml:space="preserve"> €</w:t>
            </w:r>
          </w:p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Celkom 18 685</w:t>
            </w:r>
            <w:r w:rsidR="00E600BD">
              <w:rPr>
                <w:b/>
              </w:rPr>
              <w:t xml:space="preserve">,- € 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Školské stredisko záujmovej činnosti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Centrum voľného času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Zariadenie školského </w:t>
            </w:r>
            <w:r w:rsidR="00BD3238">
              <w:t>stravovania pri ZŠ 1-9 -     351</w:t>
            </w:r>
            <w:r>
              <w:t xml:space="preserve"> žiakov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 xml:space="preserve">151,50 </w:t>
            </w:r>
            <w:r w:rsidR="00E600BD" w:rsidRPr="00E7086D">
              <w:rPr>
                <w:b/>
              </w:rPr>
              <w:t>€</w:t>
            </w:r>
          </w:p>
          <w:p w:rsidR="00E600BD" w:rsidRPr="00E7086D" w:rsidRDefault="00BD3238" w:rsidP="00BD3238">
            <w:pPr>
              <w:jc w:val="center"/>
              <w:rPr>
                <w:b/>
              </w:rPr>
            </w:pPr>
            <w:r>
              <w:rPr>
                <w:b/>
              </w:rPr>
              <w:t>celkom 53 176,5</w:t>
            </w:r>
            <w:r w:rsidR="00E600BD" w:rsidRPr="00E7086D">
              <w:rPr>
                <w:b/>
              </w:rPr>
              <w:t>0 €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9E789A">
            <w:r>
              <w:t>Zariadenie školského stravova</w:t>
            </w:r>
            <w:r w:rsidR="009E789A">
              <w:t>nia pri ZŠ 1-4 -     139</w:t>
            </w:r>
            <w:r>
              <w:t xml:space="preserve"> žiakov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BD3238" w:rsidP="00A00FF4">
            <w:pPr>
              <w:jc w:val="center"/>
              <w:rPr>
                <w:b/>
              </w:rPr>
            </w:pPr>
            <w:r>
              <w:rPr>
                <w:b/>
              </w:rPr>
              <w:t>151,50</w:t>
            </w:r>
            <w:r w:rsidR="00E600BD" w:rsidRPr="00E7086D">
              <w:rPr>
                <w:b/>
              </w:rPr>
              <w:t xml:space="preserve"> €</w:t>
            </w:r>
          </w:p>
          <w:p w:rsidR="00E600BD" w:rsidRPr="00E7086D" w:rsidRDefault="009E789A" w:rsidP="00A00FF4">
            <w:pPr>
              <w:jc w:val="center"/>
              <w:rPr>
                <w:b/>
              </w:rPr>
            </w:pPr>
            <w:r>
              <w:rPr>
                <w:b/>
              </w:rPr>
              <w:t>Celkom 21 058</w:t>
            </w:r>
            <w:r w:rsidR="00C33F23">
              <w:rPr>
                <w:b/>
              </w:rPr>
              <w:t>,50</w:t>
            </w:r>
            <w:r w:rsidR="00E600BD" w:rsidRPr="00E7086D">
              <w:rPr>
                <w:b/>
              </w:rPr>
              <w:t xml:space="preserve"> €</w:t>
            </w:r>
          </w:p>
        </w:tc>
      </w:tr>
      <w:tr w:rsidR="00E600BD" w:rsidRPr="00E7086D" w:rsidTr="00A00FF4">
        <w:trPr>
          <w:trHeight w:val="70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Reedukačné centrum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Liečebno-výchovné sanatórium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Centrum pedagogicko-psychologického poradenstva a prevencie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>Centrum špeciálno-pedagogického poradenstva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Školský internát pri MŠ a ZŠ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Školský internát pre deti špeciálnej materskej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  <w:tr w:rsidR="00E600BD" w:rsidRPr="00E7086D" w:rsidTr="00A00FF4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Default="00E600BD" w:rsidP="00A00FF4">
            <w:r>
              <w:t xml:space="preserve">Školský internát pre žiakov špeciálnej základnej školy internátnej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0BD" w:rsidRPr="00E7086D" w:rsidRDefault="00E600BD" w:rsidP="00A00FF4">
            <w:pPr>
              <w:jc w:val="center"/>
              <w:rPr>
                <w:b/>
              </w:rPr>
            </w:pPr>
            <w:r w:rsidRPr="00E7086D">
              <w:rPr>
                <w:b/>
              </w:rPr>
              <w:t>X</w:t>
            </w:r>
          </w:p>
        </w:tc>
      </w:tr>
    </w:tbl>
    <w:p w:rsidR="00E600BD" w:rsidRDefault="00E600BD" w:rsidP="00E600BD">
      <w:pPr>
        <w:jc w:val="both"/>
        <w:rPr>
          <w:b/>
        </w:rPr>
      </w:pPr>
      <w:r>
        <w:rPr>
          <w:b/>
        </w:rPr>
        <w:lastRenderedPageBreak/>
        <w:t xml:space="preserve">Celkom na OK v roku 2019 z podielových daní obec prevedie školám sume </w:t>
      </w:r>
      <w:r w:rsidR="00FA22D1">
        <w:rPr>
          <w:b/>
        </w:rPr>
        <w:t>477 821</w:t>
      </w:r>
      <w:bookmarkStart w:id="0" w:name="_GoBack"/>
      <w:bookmarkEnd w:id="0"/>
      <w:r>
        <w:rPr>
          <w:b/>
        </w:rPr>
        <w:t>,- €</w:t>
      </w:r>
    </w:p>
    <w:p w:rsidR="00E600BD" w:rsidRDefault="00E600BD" w:rsidP="00E600BD">
      <w:pPr>
        <w:jc w:val="both"/>
        <w:rPr>
          <w:b/>
        </w:rPr>
      </w:pPr>
    </w:p>
    <w:p w:rsidR="00E600BD" w:rsidRDefault="00E600BD" w:rsidP="00E600BD">
      <w:pPr>
        <w:jc w:val="both"/>
      </w:pPr>
      <w:r>
        <w:t xml:space="preserve">Poznámka: </w:t>
      </w:r>
    </w:p>
    <w:p w:rsidR="00E600BD" w:rsidRDefault="00E600BD" w:rsidP="00E600BD">
      <w:pPr>
        <w:ind w:firstLine="708"/>
        <w:jc w:val="both"/>
      </w:pPr>
      <w:r>
        <w:t>V obci sú 2 materské školy, ŠJ, a ŠK. Obec  určila dotáciu rovnako pre každú z nich.</w:t>
      </w:r>
    </w:p>
    <w:p w:rsidR="00E600BD" w:rsidRDefault="00E600BD" w:rsidP="00E600BD">
      <w:pPr>
        <w:ind w:firstLine="708"/>
        <w:jc w:val="both"/>
      </w:pPr>
      <w:r>
        <w:tab/>
      </w:r>
    </w:p>
    <w:p w:rsidR="00E600BD" w:rsidRDefault="00E600BD" w:rsidP="00E600BD">
      <w:pPr>
        <w:ind w:firstLine="708"/>
        <w:jc w:val="both"/>
      </w:pPr>
      <w:r>
        <w:t>V roku 2019 bude obec realizovať v MŠ 424 – projekt Zvýšenie energetickej účinnosti MŠ vo výške 646 328,52 € - spolufinancovanie 5 %, vo výške 32 316,43 €</w:t>
      </w: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  <w:r>
        <w:t>V ZŠ s MŠ 130 v roku 2019 sa zrealizuje projekt - rekonštr</w:t>
      </w:r>
      <w:r w:rsidR="00C33F23">
        <w:t>ukcia kotolne vo výške 585 742,88</w:t>
      </w:r>
      <w:r>
        <w:t xml:space="preserve"> €, kde spolufinancovanie obc</w:t>
      </w:r>
      <w:r w:rsidR="00C33F23">
        <w:t xml:space="preserve">e predstavuje čiastku 29.287,14 </w:t>
      </w:r>
      <w:r>
        <w:t xml:space="preserve">€. Na projekt Zlepšenie vzdelávacieho procesu žiakov základných škôl vo výške 148 601,64 € obec spolufinancuje 7 430,08 €. </w:t>
      </w:r>
    </w:p>
    <w:p w:rsidR="00E600BD" w:rsidRDefault="00E600BD" w:rsidP="00E600BD">
      <w:pPr>
        <w:jc w:val="both"/>
      </w:pPr>
      <w:r>
        <w:t>Obec prevedie školám mimo hore uvedených prostriedkov ich vlastné príjmy, réžiu, hmotnú núdzu, príspevok na výchovu a vzdelávanie MŠ, projekty a iné.</w:t>
      </w: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  <w:rPr>
          <w:b/>
          <w:i/>
        </w:rPr>
      </w:pPr>
    </w:p>
    <w:p w:rsidR="00E600BD" w:rsidRDefault="00E600BD" w:rsidP="00E600BD">
      <w:pPr>
        <w:jc w:val="both"/>
        <w:rPr>
          <w:b/>
          <w:i/>
        </w:rPr>
      </w:pPr>
      <w:r>
        <w:rPr>
          <w:b/>
          <w:i/>
        </w:rPr>
        <w:t>Odporúčanie:</w:t>
      </w:r>
    </w:p>
    <w:p w:rsidR="00E600BD" w:rsidRDefault="00E600BD" w:rsidP="00E600BD">
      <w:pPr>
        <w:jc w:val="both"/>
        <w:rPr>
          <w:b/>
        </w:rPr>
      </w:pPr>
    </w:p>
    <w:p w:rsidR="00E600BD" w:rsidRDefault="00E600BD" w:rsidP="00E600BD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color w:val="000000"/>
        </w:rPr>
        <w:t xml:space="preserve">obec môže určiť výšku dotácie </w:t>
      </w:r>
      <w:r>
        <w:rPr>
          <w:i/>
        </w:rPr>
        <w:t>na žiaka základnej umeleckej školy, poslucháča jazykovej školy a dieťa materskej školy a školského zariadenia v závislosti od objemu finančných zdrojov obce a na základe preukázateľných potrieb (rozpočtu) školy a školského zariadenia,</w:t>
      </w:r>
    </w:p>
    <w:p w:rsidR="00E600BD" w:rsidRDefault="00E600BD" w:rsidP="00E600BD">
      <w:pPr>
        <w:ind w:left="180" w:firstLine="60"/>
        <w:jc w:val="both"/>
        <w:rPr>
          <w:i/>
          <w:sz w:val="22"/>
          <w:szCs w:val="22"/>
        </w:rPr>
      </w:pPr>
    </w:p>
    <w:p w:rsidR="00E600BD" w:rsidRDefault="00E600BD" w:rsidP="00E600BD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color w:val="000000"/>
        </w:rPr>
        <w:t xml:space="preserve">obec môže určiť výšku dotácie </w:t>
      </w:r>
      <w:r>
        <w:rPr>
          <w:i/>
        </w:rPr>
        <w:t>na žiaka základnej umeleckej školy, poslucháča jazykovej školy a dieťa materskej školy a školského zariadenia v závislosti od objemu finančných prostriedkov poukázaných obci z výnosu dane  z príjmov fyzických osôb.</w:t>
      </w: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  <w:rPr>
          <w:i/>
          <w:sz w:val="22"/>
          <w:szCs w:val="22"/>
        </w:rPr>
      </w:pPr>
    </w:p>
    <w:p w:rsidR="00E600BD" w:rsidRDefault="00E600BD" w:rsidP="00E600BD">
      <w:pPr>
        <w:jc w:val="both"/>
      </w:pPr>
      <w:r>
        <w:t>Spracovali:</w:t>
      </w:r>
      <w:r>
        <w:tab/>
        <w:t xml:space="preserve">Ing. Anna Vorčáková </w:t>
      </w:r>
    </w:p>
    <w:p w:rsidR="00E600BD" w:rsidRPr="00DE585A" w:rsidRDefault="00E600BD" w:rsidP="00E600BD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Finančná komisia obce </w:t>
      </w: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E600BD" w:rsidRDefault="00E600BD" w:rsidP="00E600BD">
      <w:pPr>
        <w:jc w:val="both"/>
      </w:pPr>
    </w:p>
    <w:p w:rsidR="00D6696B" w:rsidRDefault="00D6696B"/>
    <w:sectPr w:rsidR="00D6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639D"/>
    <w:multiLevelType w:val="hybridMultilevel"/>
    <w:tmpl w:val="8AA8D346"/>
    <w:lvl w:ilvl="0" w:tplc="F6466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630"/>
    <w:rsid w:val="00216AE1"/>
    <w:rsid w:val="003B0C85"/>
    <w:rsid w:val="006D59BC"/>
    <w:rsid w:val="006F22C5"/>
    <w:rsid w:val="009E789A"/>
    <w:rsid w:val="00A57630"/>
    <w:rsid w:val="00BC7580"/>
    <w:rsid w:val="00BD3238"/>
    <w:rsid w:val="00C33F23"/>
    <w:rsid w:val="00D6696B"/>
    <w:rsid w:val="00E600BD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2C1EB1"/>
  <w15:docId w15:val="{F0C5D063-DAFD-4319-AA1A-4BED7B68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janka</cp:lastModifiedBy>
  <cp:revision>12</cp:revision>
  <cp:lastPrinted>2018-12-06T13:48:00Z</cp:lastPrinted>
  <dcterms:created xsi:type="dcterms:W3CDTF">2018-12-06T13:41:00Z</dcterms:created>
  <dcterms:modified xsi:type="dcterms:W3CDTF">2019-01-04T08:10:00Z</dcterms:modified>
</cp:coreProperties>
</file>