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4DDF1" w14:textId="77777777" w:rsidR="00FF0E22" w:rsidRDefault="00FF0E22" w:rsidP="00FF0E22">
      <w:pPr>
        <w:pStyle w:val="Nadpis4"/>
        <w:jc w:val="center"/>
        <w:rPr>
          <w:b/>
          <w:sz w:val="36"/>
        </w:rPr>
      </w:pPr>
      <w:r>
        <w:rPr>
          <w:b/>
          <w:sz w:val="36"/>
        </w:rPr>
        <w:t>U z n e s e n i e  č. 4/2020</w:t>
      </w:r>
    </w:p>
    <w:p w14:paraId="13E33229" w14:textId="77777777" w:rsidR="00FF0E22" w:rsidRDefault="00FF0E22" w:rsidP="00FF0E22">
      <w:pPr>
        <w:jc w:val="center"/>
        <w:rPr>
          <w:b/>
          <w:sz w:val="24"/>
        </w:rPr>
      </w:pPr>
      <w:r>
        <w:rPr>
          <w:b/>
          <w:sz w:val="24"/>
        </w:rPr>
        <w:t>zo zasadnutia Obecného zastupiteľstva obce Oravská Polhora,</w:t>
      </w:r>
    </w:p>
    <w:p w14:paraId="0E07FD94" w14:textId="77777777" w:rsidR="00FF0E22" w:rsidRDefault="00FF0E22" w:rsidP="00FF0E22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konaného dňa 13. mája 2020</w:t>
      </w:r>
    </w:p>
    <w:p w14:paraId="6397D075" w14:textId="77777777" w:rsidR="00FF0E22" w:rsidRDefault="00FF0E22" w:rsidP="00FF0E22">
      <w:pPr>
        <w:rPr>
          <w:b/>
          <w:sz w:val="24"/>
          <w:u w:val="single"/>
        </w:rPr>
      </w:pPr>
    </w:p>
    <w:p w14:paraId="52251376" w14:textId="77777777" w:rsidR="00FF0E22" w:rsidRPr="00B60870" w:rsidRDefault="00FF0E22" w:rsidP="00FF0E22">
      <w:pPr>
        <w:rPr>
          <w:b/>
          <w:sz w:val="24"/>
        </w:rPr>
      </w:pPr>
      <w:r>
        <w:rPr>
          <w:b/>
          <w:sz w:val="24"/>
        </w:rPr>
        <w:t>Obecné zastupiteľstvo obce Oravská Polhora</w:t>
      </w:r>
    </w:p>
    <w:p w14:paraId="7368727A" w14:textId="77777777" w:rsidR="00FF0E22" w:rsidRPr="00C81545" w:rsidRDefault="00FF0E22" w:rsidP="00FF0E22"/>
    <w:p w14:paraId="08FC9FA5" w14:textId="77777777" w:rsidR="00FF0E22" w:rsidRPr="00470407" w:rsidRDefault="00FF0E22" w:rsidP="00FF0E22">
      <w:pPr>
        <w:pStyle w:val="Nadpis5"/>
        <w:rPr>
          <w:u w:val="none"/>
        </w:rPr>
      </w:pPr>
      <w:r>
        <w:rPr>
          <w:u w:val="none"/>
        </w:rPr>
        <w:t>A</w:t>
      </w:r>
      <w:r w:rsidRPr="00470407">
        <w:rPr>
          <w:u w:val="none"/>
        </w:rPr>
        <w:t xml:space="preserve">/ </w:t>
      </w:r>
      <w:r>
        <w:rPr>
          <w:u w:val="none"/>
        </w:rPr>
        <w:t xml:space="preserve"> SCHVAĽUJE</w:t>
      </w:r>
    </w:p>
    <w:p w14:paraId="5E853104" w14:textId="77777777" w:rsidR="00FF0E22" w:rsidRDefault="00FF0E22" w:rsidP="00FF0E22">
      <w:pPr>
        <w:pStyle w:val="Zkladntext"/>
      </w:pPr>
    </w:p>
    <w:p w14:paraId="36B64982" w14:textId="77777777" w:rsidR="00FF0E22" w:rsidRDefault="00FF0E22" w:rsidP="00FF0E2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</w:pPr>
      <w:r>
        <w:t>Návrhovú komisiu v zložení:  predseda: Ing. Ján Murín</w:t>
      </w:r>
    </w:p>
    <w:p w14:paraId="0A2EDF04" w14:textId="77777777" w:rsidR="00FF0E22" w:rsidRDefault="00FF0E22" w:rsidP="00FF0E22">
      <w:pPr>
        <w:pStyle w:val="Zkladntext"/>
      </w:pPr>
      <w:r>
        <w:t xml:space="preserve">                                                     členovia: Peter </w:t>
      </w:r>
      <w:proofErr w:type="spellStart"/>
      <w:r>
        <w:t>Šimurdiak</w:t>
      </w:r>
      <w:proofErr w:type="spellEnd"/>
      <w:r>
        <w:t xml:space="preserve"> a Mgr. Lukáš </w:t>
      </w:r>
      <w:proofErr w:type="spellStart"/>
      <w:r>
        <w:t>Habovštiak</w:t>
      </w:r>
      <w:proofErr w:type="spellEnd"/>
    </w:p>
    <w:p w14:paraId="432E4750" w14:textId="77777777" w:rsidR="00FF0E22" w:rsidRDefault="00FF0E22" w:rsidP="00FF0E2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</w:pPr>
      <w:r>
        <w:t>Program rokovania Obecného zastupiteľstva obce Oravská Polhora.</w:t>
      </w:r>
    </w:p>
    <w:p w14:paraId="61729E01" w14:textId="77777777" w:rsidR="00FF0E22" w:rsidRDefault="00FF0E22" w:rsidP="00FF0E2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</w:pPr>
      <w:r>
        <w:t>Spôsob vykonania voľby hlavného kontrolóra tajným hlasovaním.</w:t>
      </w:r>
    </w:p>
    <w:p w14:paraId="05247352" w14:textId="77777777" w:rsidR="00FF0E22" w:rsidRPr="00A520D4" w:rsidRDefault="00FF0E22" w:rsidP="00FF0E2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bookmarkStart w:id="0" w:name="_Hlk38532668"/>
      <w:r w:rsidRPr="00A520D4">
        <w:rPr>
          <w:bCs/>
          <w:sz w:val="24"/>
        </w:rPr>
        <w:t xml:space="preserve">Žiadosť Mgr. Mariany </w:t>
      </w:r>
      <w:proofErr w:type="spellStart"/>
      <w:r w:rsidRPr="00A520D4">
        <w:rPr>
          <w:bCs/>
          <w:sz w:val="24"/>
        </w:rPr>
        <w:t>Vorčákovej</w:t>
      </w:r>
      <w:proofErr w:type="spellEnd"/>
      <w:r w:rsidRPr="00A520D4">
        <w:rPr>
          <w:bCs/>
          <w:sz w:val="24"/>
        </w:rPr>
        <w:t>, bytom Oravská Polhora čs. 143 o </w:t>
      </w:r>
      <w:r>
        <w:rPr>
          <w:bCs/>
          <w:sz w:val="24"/>
        </w:rPr>
        <w:t>zníženie</w:t>
      </w:r>
      <w:r w:rsidRPr="00A520D4">
        <w:rPr>
          <w:bCs/>
          <w:sz w:val="24"/>
        </w:rPr>
        <w:t xml:space="preserve"> poplatku za odpad na rok 2020 pre ťažko zdravotne postihnutého syna </w:t>
      </w:r>
      <w:bookmarkEnd w:id="0"/>
      <w:r>
        <w:rPr>
          <w:bCs/>
          <w:sz w:val="24"/>
        </w:rPr>
        <w:t>v plnej výške.</w:t>
      </w:r>
    </w:p>
    <w:p w14:paraId="6268B3EE" w14:textId="77777777" w:rsidR="00FF0E22" w:rsidRDefault="00FF0E22" w:rsidP="00FF0E2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bookmarkStart w:id="1" w:name="_Hlk38532729"/>
      <w:r>
        <w:rPr>
          <w:sz w:val="24"/>
        </w:rPr>
        <w:t xml:space="preserve">Žiadosť </w:t>
      </w:r>
      <w:bookmarkEnd w:id="1"/>
      <w:r>
        <w:rPr>
          <w:sz w:val="24"/>
        </w:rPr>
        <w:t>Roľníckeho svojpomocného družstva Oravská Polhora 454 o prenájom pozemkov v </w:t>
      </w:r>
      <w:proofErr w:type="spellStart"/>
      <w:r>
        <w:rPr>
          <w:sz w:val="24"/>
        </w:rPr>
        <w:t>k.ú</w:t>
      </w:r>
      <w:proofErr w:type="spellEnd"/>
      <w:r>
        <w:rPr>
          <w:sz w:val="24"/>
        </w:rPr>
        <w:t>. Oravská Polhora vo vlastníctve obce na základe zverejneného zámeru v cene 50,- Eur/ha/rok.</w:t>
      </w:r>
    </w:p>
    <w:p w14:paraId="65CB9291" w14:textId="77777777" w:rsidR="00FF0E22" w:rsidRDefault="00FF0E22" w:rsidP="00FF0E2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 w:rsidRPr="00A70C8C">
        <w:rPr>
          <w:sz w:val="24"/>
        </w:rPr>
        <w:t xml:space="preserve">Vyhlásenie obchodnej verejnej súťaže na odpredaj </w:t>
      </w:r>
      <w:r>
        <w:rPr>
          <w:sz w:val="24"/>
        </w:rPr>
        <w:t xml:space="preserve">pozemkov parcelné č. </w:t>
      </w:r>
      <w:r w:rsidRPr="00A70C8C">
        <w:rPr>
          <w:sz w:val="24"/>
        </w:rPr>
        <w:t>CKN 21069/124,  výmera 249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plocha,</w:t>
      </w:r>
      <w:r>
        <w:rPr>
          <w:sz w:val="24"/>
        </w:rPr>
        <w:t xml:space="preserve"> </w:t>
      </w:r>
      <w:r w:rsidRPr="00A70C8C">
        <w:rPr>
          <w:sz w:val="24"/>
        </w:rPr>
        <w:t>CKN 21066/8, výmera 225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</w:t>
      </w:r>
      <w:r>
        <w:rPr>
          <w:sz w:val="24"/>
        </w:rPr>
        <w:t xml:space="preserve">, </w:t>
      </w:r>
      <w:r w:rsidRPr="00A70C8C">
        <w:rPr>
          <w:sz w:val="24"/>
        </w:rPr>
        <w:t>CKN 21069/46,  výmera 500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plocha,</w:t>
      </w:r>
      <w:r>
        <w:rPr>
          <w:sz w:val="24"/>
        </w:rPr>
        <w:t xml:space="preserve"> </w:t>
      </w:r>
      <w:r w:rsidRPr="00A70C8C">
        <w:rPr>
          <w:sz w:val="24"/>
        </w:rPr>
        <w:t>CKN 21069/47,  výmera 500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</w:t>
      </w:r>
      <w:r>
        <w:rPr>
          <w:sz w:val="24"/>
        </w:rPr>
        <w:t xml:space="preserve">a, </w:t>
      </w:r>
      <w:r w:rsidRPr="00A70C8C">
        <w:rPr>
          <w:sz w:val="24"/>
        </w:rPr>
        <w:t>CKN 21069/48,  výmera 500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</w:t>
      </w:r>
      <w:r>
        <w:rPr>
          <w:sz w:val="24"/>
        </w:rPr>
        <w:t xml:space="preserve">, </w:t>
      </w:r>
      <w:r w:rsidRPr="00A70C8C">
        <w:rPr>
          <w:sz w:val="24"/>
        </w:rPr>
        <w:t>CKN 21069/125, výmera 42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plocha,</w:t>
      </w:r>
      <w:r>
        <w:rPr>
          <w:sz w:val="24"/>
        </w:rPr>
        <w:t xml:space="preserve"> </w:t>
      </w:r>
      <w:r w:rsidRPr="00A70C8C">
        <w:rPr>
          <w:sz w:val="24"/>
        </w:rPr>
        <w:t>CKN 21069/126, výmera 42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plocha,</w:t>
      </w:r>
      <w:r>
        <w:rPr>
          <w:sz w:val="24"/>
        </w:rPr>
        <w:t xml:space="preserve"> </w:t>
      </w:r>
      <w:r w:rsidRPr="00A70C8C">
        <w:rPr>
          <w:sz w:val="24"/>
        </w:rPr>
        <w:t>CKN 21066/1,  výmera 353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plocha,</w:t>
      </w:r>
      <w:r>
        <w:rPr>
          <w:sz w:val="24"/>
        </w:rPr>
        <w:t xml:space="preserve"> </w:t>
      </w:r>
      <w:r w:rsidRPr="00A70C8C">
        <w:rPr>
          <w:sz w:val="24"/>
        </w:rPr>
        <w:t>CKN 21066/7, výmera 353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</w:t>
      </w:r>
      <w:r>
        <w:rPr>
          <w:sz w:val="24"/>
        </w:rPr>
        <w:t xml:space="preserve">, </w:t>
      </w:r>
      <w:r w:rsidRPr="00A70C8C">
        <w:rPr>
          <w:sz w:val="24"/>
        </w:rPr>
        <w:t>CKN 21069/44,  výmera 500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</w:t>
      </w:r>
      <w:r>
        <w:rPr>
          <w:sz w:val="24"/>
        </w:rPr>
        <w:t xml:space="preserve"> a</w:t>
      </w:r>
      <w:r w:rsidRPr="00A70C8C">
        <w:rPr>
          <w:sz w:val="24"/>
        </w:rPr>
        <w:t xml:space="preserve"> CKN 21069/130, výmera 683 m</w:t>
      </w:r>
      <w:r w:rsidRPr="00C65806">
        <w:rPr>
          <w:sz w:val="24"/>
          <w:vertAlign w:val="superscript"/>
        </w:rPr>
        <w:t>2</w:t>
      </w:r>
      <w:r w:rsidRPr="00A70C8C">
        <w:rPr>
          <w:sz w:val="24"/>
        </w:rPr>
        <w:t>, druh pozemku zastavaná plocha</w:t>
      </w:r>
      <w:r>
        <w:rPr>
          <w:sz w:val="24"/>
        </w:rPr>
        <w:t xml:space="preserve"> </w:t>
      </w:r>
      <w:r w:rsidRPr="00C65806">
        <w:rPr>
          <w:sz w:val="24"/>
        </w:rPr>
        <w:t>v </w:t>
      </w:r>
      <w:proofErr w:type="spellStart"/>
      <w:r w:rsidRPr="00C65806">
        <w:rPr>
          <w:sz w:val="24"/>
        </w:rPr>
        <w:t>k.ú</w:t>
      </w:r>
      <w:proofErr w:type="spellEnd"/>
      <w:r w:rsidRPr="00C65806">
        <w:rPr>
          <w:sz w:val="24"/>
        </w:rPr>
        <w:t>. obce Oravská Polhora vo vlastníctve spoločnosti Polhorské služby, s.r.o.</w:t>
      </w:r>
    </w:p>
    <w:p w14:paraId="4DC2AE19" w14:textId="77777777" w:rsidR="00FF0E22" w:rsidRDefault="00FF0E22" w:rsidP="00FF0E22">
      <w:pPr>
        <w:ind w:left="284"/>
        <w:jc w:val="both"/>
        <w:rPr>
          <w:sz w:val="24"/>
        </w:rPr>
      </w:pPr>
    </w:p>
    <w:p w14:paraId="409DE4BA" w14:textId="77777777" w:rsidR="00FF0E22" w:rsidRDefault="00FF0E22" w:rsidP="00FF0E22">
      <w:pPr>
        <w:ind w:left="284"/>
        <w:jc w:val="both"/>
        <w:rPr>
          <w:sz w:val="24"/>
        </w:rPr>
      </w:pPr>
      <w:r>
        <w:rPr>
          <w:sz w:val="24"/>
        </w:rPr>
        <w:t xml:space="preserve">Podmienky obchodnej verejnej súťaže: </w:t>
      </w:r>
    </w:p>
    <w:p w14:paraId="045C7FC7" w14:textId="77777777" w:rsidR="00FF0E22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Termín obhliadky - Obhliadka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pozemkov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bude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dohode</w:t>
      </w:r>
      <w:r w:rsidRPr="008007E7">
        <w:rPr>
          <w:sz w:val="24"/>
          <w:szCs w:val="24"/>
        </w:rPr>
        <w:t xml:space="preserve"> s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vyhlasovateľom.</w:t>
      </w:r>
    </w:p>
    <w:p w14:paraId="6B9E9E5A" w14:textId="77777777" w:rsidR="00FF0E22" w:rsidRPr="008007E7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 xml:space="preserve">Lehota </w:t>
      </w:r>
      <w:r w:rsidRPr="008007E7">
        <w:rPr>
          <w:sz w:val="24"/>
          <w:szCs w:val="24"/>
        </w:rPr>
        <w:t>na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podávanie súťažných návrhov</w:t>
      </w:r>
      <w:r w:rsidRPr="008007E7">
        <w:rPr>
          <w:sz w:val="24"/>
          <w:szCs w:val="24"/>
        </w:rPr>
        <w:t xml:space="preserve">: </w:t>
      </w:r>
      <w:r w:rsidRPr="008007E7">
        <w:rPr>
          <w:spacing w:val="-1"/>
          <w:sz w:val="24"/>
          <w:szCs w:val="24"/>
        </w:rPr>
        <w:t>Súťažné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návrhy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je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možné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podávať</w:t>
      </w:r>
      <w:r w:rsidRPr="008007E7">
        <w:rPr>
          <w:sz w:val="24"/>
          <w:szCs w:val="24"/>
        </w:rPr>
        <w:t xml:space="preserve"> v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termíne do </w:t>
      </w:r>
      <w:r>
        <w:rPr>
          <w:spacing w:val="-2"/>
          <w:sz w:val="24"/>
          <w:szCs w:val="24"/>
        </w:rPr>
        <w:t>9.7.2020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do 12:00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hod.</w:t>
      </w:r>
      <w:r w:rsidRPr="008007E7">
        <w:rPr>
          <w:sz w:val="24"/>
          <w:szCs w:val="24"/>
        </w:rPr>
        <w:t xml:space="preserve"> </w:t>
      </w:r>
    </w:p>
    <w:p w14:paraId="3F2DD137" w14:textId="77777777" w:rsidR="00FF0E22" w:rsidRPr="008007E7" w:rsidRDefault="00FF0E22" w:rsidP="00FF0E22">
      <w:pPr>
        <w:numPr>
          <w:ilvl w:val="0"/>
          <w:numId w:val="7"/>
        </w:numPr>
        <w:jc w:val="both"/>
        <w:rPr>
          <w:sz w:val="24"/>
          <w:szCs w:val="24"/>
        </w:rPr>
      </w:pPr>
      <w:r w:rsidRPr="008007E7">
        <w:rPr>
          <w:rFonts w:eastAsia="Calibri"/>
          <w:spacing w:val="-1"/>
          <w:sz w:val="24"/>
          <w:szCs w:val="24"/>
        </w:rPr>
        <w:t>Ponuky</w:t>
      </w:r>
      <w:r w:rsidRPr="008007E7">
        <w:rPr>
          <w:rFonts w:eastAsia="Calibri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je</w:t>
      </w:r>
      <w:r w:rsidRPr="008007E7">
        <w:rPr>
          <w:rFonts w:eastAsia="Calibri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potrebné</w:t>
      </w:r>
      <w:r w:rsidRPr="008007E7">
        <w:rPr>
          <w:rFonts w:eastAsia="Calibri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doručiť</w:t>
      </w:r>
      <w:r w:rsidRPr="008007E7">
        <w:rPr>
          <w:rFonts w:eastAsia="Calibri"/>
          <w:spacing w:val="-3"/>
          <w:sz w:val="24"/>
          <w:szCs w:val="24"/>
        </w:rPr>
        <w:t xml:space="preserve"> </w:t>
      </w:r>
      <w:r w:rsidRPr="008007E7">
        <w:rPr>
          <w:rFonts w:eastAsia="Calibri"/>
          <w:sz w:val="24"/>
          <w:szCs w:val="24"/>
        </w:rPr>
        <w:t xml:space="preserve">na </w:t>
      </w:r>
      <w:r w:rsidRPr="008007E7">
        <w:rPr>
          <w:rFonts w:eastAsia="Calibri"/>
          <w:spacing w:val="-1"/>
          <w:sz w:val="24"/>
          <w:szCs w:val="24"/>
        </w:rPr>
        <w:t>adresu</w:t>
      </w:r>
      <w:r w:rsidRPr="008007E7">
        <w:rPr>
          <w:rFonts w:eastAsia="Calibri"/>
          <w:spacing w:val="-3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vyhlasovateľa</w:t>
      </w:r>
      <w:r w:rsidRPr="008007E7">
        <w:rPr>
          <w:rFonts w:eastAsia="Calibri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Polhorské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služby,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s.r.o., Oravská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Polhora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950,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029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47</w:t>
      </w:r>
      <w:r w:rsidRPr="008007E7">
        <w:rPr>
          <w:sz w:val="24"/>
          <w:szCs w:val="24"/>
        </w:rPr>
        <w:t xml:space="preserve">, </w:t>
      </w:r>
      <w:r w:rsidRPr="008007E7">
        <w:rPr>
          <w:rFonts w:eastAsia="Calibri"/>
          <w:sz w:val="24"/>
          <w:szCs w:val="24"/>
        </w:rPr>
        <w:t>v</w:t>
      </w:r>
      <w:r w:rsidRPr="008007E7">
        <w:rPr>
          <w:rFonts w:eastAsia="Calibri"/>
          <w:spacing w:val="1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 xml:space="preserve">zapečatenom </w:t>
      </w:r>
      <w:r w:rsidRPr="008007E7">
        <w:rPr>
          <w:rFonts w:eastAsia="Calibri"/>
          <w:sz w:val="24"/>
          <w:szCs w:val="24"/>
        </w:rPr>
        <w:t>obale s</w:t>
      </w:r>
      <w:r w:rsidRPr="008007E7">
        <w:rPr>
          <w:rFonts w:eastAsia="Calibri"/>
          <w:spacing w:val="61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označením</w:t>
      </w:r>
      <w:r w:rsidRPr="008007E7">
        <w:rPr>
          <w:rFonts w:eastAsia="Calibri"/>
          <w:spacing w:val="1"/>
          <w:sz w:val="24"/>
          <w:szCs w:val="24"/>
        </w:rPr>
        <w:t xml:space="preserve"> </w:t>
      </w:r>
      <w:r w:rsidRPr="008007E7">
        <w:rPr>
          <w:rFonts w:eastAsia="Calibri"/>
          <w:sz w:val="24"/>
          <w:szCs w:val="24"/>
        </w:rPr>
        <w:t xml:space="preserve">/ </w:t>
      </w:r>
      <w:r w:rsidRPr="008007E7">
        <w:rPr>
          <w:rFonts w:eastAsia="Calibri"/>
          <w:spacing w:val="-1"/>
          <w:sz w:val="24"/>
          <w:szCs w:val="24"/>
        </w:rPr>
        <w:t xml:space="preserve">VOS </w:t>
      </w:r>
      <w:r w:rsidRPr="008007E7">
        <w:rPr>
          <w:rFonts w:eastAsia="Calibri"/>
          <w:sz w:val="24"/>
          <w:szCs w:val="24"/>
        </w:rPr>
        <w:t>–</w:t>
      </w:r>
      <w:r w:rsidRPr="008007E7">
        <w:rPr>
          <w:rFonts w:eastAsia="Calibri"/>
          <w:spacing w:val="1"/>
          <w:sz w:val="24"/>
          <w:szCs w:val="24"/>
        </w:rPr>
        <w:t xml:space="preserve"> </w:t>
      </w:r>
      <w:r w:rsidRPr="008007E7">
        <w:rPr>
          <w:rFonts w:eastAsia="Calibri"/>
          <w:spacing w:val="-2"/>
          <w:sz w:val="24"/>
          <w:szCs w:val="24"/>
        </w:rPr>
        <w:t>Pozemky</w:t>
      </w:r>
      <w:r w:rsidRPr="008007E7">
        <w:rPr>
          <w:rFonts w:eastAsia="Calibri"/>
          <w:spacing w:val="2"/>
          <w:sz w:val="24"/>
          <w:szCs w:val="24"/>
        </w:rPr>
        <w:t xml:space="preserve"> </w:t>
      </w:r>
      <w:r w:rsidRPr="008007E7">
        <w:rPr>
          <w:rFonts w:eastAsia="Calibri"/>
          <w:sz w:val="24"/>
          <w:szCs w:val="24"/>
        </w:rPr>
        <w:t xml:space="preserve">- </w:t>
      </w:r>
      <w:r w:rsidRPr="008007E7">
        <w:rPr>
          <w:rFonts w:eastAsia="Calibri"/>
          <w:spacing w:val="-1"/>
          <w:sz w:val="24"/>
          <w:szCs w:val="24"/>
        </w:rPr>
        <w:t>Píla</w:t>
      </w:r>
      <w:r w:rsidRPr="008007E7">
        <w:rPr>
          <w:rFonts w:eastAsia="Calibri"/>
          <w:sz w:val="24"/>
          <w:szCs w:val="24"/>
        </w:rPr>
        <w:t xml:space="preserve"> -</w:t>
      </w:r>
      <w:r w:rsidRPr="008007E7">
        <w:rPr>
          <w:rFonts w:eastAsia="Calibri"/>
          <w:spacing w:val="-3"/>
          <w:sz w:val="24"/>
          <w:szCs w:val="24"/>
        </w:rPr>
        <w:t xml:space="preserve"> </w:t>
      </w:r>
      <w:r w:rsidRPr="008007E7">
        <w:rPr>
          <w:rFonts w:eastAsia="Calibri"/>
          <w:spacing w:val="-1"/>
          <w:sz w:val="24"/>
          <w:szCs w:val="24"/>
        </w:rPr>
        <w:t>NEOTVÁRAŤ.</w:t>
      </w:r>
    </w:p>
    <w:p w14:paraId="5BC001D2" w14:textId="77777777" w:rsidR="00FF0E22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Ponuky</w:t>
      </w:r>
      <w:r w:rsidRPr="008007E7">
        <w:rPr>
          <w:sz w:val="24"/>
          <w:szCs w:val="24"/>
        </w:rPr>
        <w:t xml:space="preserve"> sa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predkladajú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slovenskom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jazyku.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Súťažný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návrh </w:t>
      </w:r>
      <w:r w:rsidRPr="008007E7">
        <w:rPr>
          <w:sz w:val="24"/>
          <w:szCs w:val="24"/>
        </w:rPr>
        <w:t>musí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obsahovať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ponuku</w:t>
      </w:r>
      <w:r w:rsidRPr="008007E7">
        <w:rPr>
          <w:sz w:val="24"/>
          <w:szCs w:val="24"/>
        </w:rPr>
        <w:t xml:space="preserve"> s cenou</w:t>
      </w:r>
      <w:r w:rsidRPr="008007E7">
        <w:rPr>
          <w:spacing w:val="-1"/>
          <w:sz w:val="24"/>
          <w:szCs w:val="24"/>
        </w:rPr>
        <w:t xml:space="preserve"> </w:t>
      </w:r>
      <w:r w:rsidRPr="008007E7">
        <w:rPr>
          <w:sz w:val="24"/>
          <w:szCs w:val="24"/>
        </w:rPr>
        <w:t>a</w:t>
      </w:r>
      <w:r w:rsidRPr="008007E7">
        <w:rPr>
          <w:spacing w:val="1"/>
          <w:sz w:val="24"/>
          <w:szCs w:val="24"/>
        </w:rPr>
        <w:t> </w:t>
      </w:r>
      <w:r w:rsidRPr="008007E7">
        <w:rPr>
          <w:spacing w:val="-2"/>
          <w:sz w:val="24"/>
          <w:szCs w:val="24"/>
        </w:rPr>
        <w:t>kr</w:t>
      </w:r>
      <w:r w:rsidRPr="008007E7">
        <w:rPr>
          <w:spacing w:val="-1"/>
          <w:sz w:val="24"/>
          <w:szCs w:val="24"/>
        </w:rPr>
        <w:t>átke</w:t>
      </w:r>
      <w:r w:rsidRPr="008007E7">
        <w:rPr>
          <w:sz w:val="24"/>
          <w:szCs w:val="24"/>
        </w:rPr>
        <w:t xml:space="preserve"> z</w:t>
      </w:r>
      <w:r w:rsidRPr="008007E7">
        <w:rPr>
          <w:spacing w:val="-1"/>
          <w:sz w:val="24"/>
          <w:szCs w:val="24"/>
        </w:rPr>
        <w:t>dôvodneni</w:t>
      </w:r>
      <w:r w:rsidRPr="008007E7">
        <w:rPr>
          <w:sz w:val="24"/>
          <w:szCs w:val="24"/>
        </w:rPr>
        <w:t xml:space="preserve">e </w:t>
      </w:r>
      <w:r w:rsidRPr="008007E7">
        <w:rPr>
          <w:spacing w:val="-1"/>
          <w:sz w:val="24"/>
          <w:szCs w:val="24"/>
        </w:rPr>
        <w:t xml:space="preserve">záujmu </w:t>
      </w:r>
      <w:r w:rsidRPr="008007E7">
        <w:rPr>
          <w:sz w:val="24"/>
          <w:szCs w:val="24"/>
        </w:rPr>
        <w:t>na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odkúpenie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pozemkov.</w:t>
      </w:r>
    </w:p>
    <w:p w14:paraId="7012C322" w14:textId="77777777" w:rsidR="00FF0E22" w:rsidRPr="008007E7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Kritérium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hodnotenia súťažných návrhov - </w:t>
      </w:r>
      <w:r w:rsidRPr="008007E7">
        <w:rPr>
          <w:sz w:val="24"/>
          <w:szCs w:val="24"/>
        </w:rPr>
        <w:t xml:space="preserve">Cena a </w:t>
      </w:r>
      <w:r w:rsidRPr="008007E7">
        <w:rPr>
          <w:spacing w:val="-1"/>
          <w:sz w:val="24"/>
          <w:szCs w:val="24"/>
        </w:rPr>
        <w:t>zdôvodnenie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odkúpenia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pozemkov.</w:t>
      </w:r>
    </w:p>
    <w:p w14:paraId="1AD4D422" w14:textId="77777777" w:rsidR="00FF0E22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Uchádzač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je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povinný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uviesť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-1"/>
          <w:sz w:val="24"/>
          <w:szCs w:val="24"/>
        </w:rPr>
        <w:t xml:space="preserve"> ponuke</w:t>
      </w:r>
      <w:r w:rsidRPr="008007E7">
        <w:rPr>
          <w:spacing w:val="-4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navrhovanú </w:t>
      </w:r>
      <w:r w:rsidRPr="008007E7">
        <w:rPr>
          <w:sz w:val="24"/>
          <w:szCs w:val="24"/>
        </w:rPr>
        <w:t>cenu</w:t>
      </w:r>
      <w:r w:rsidRPr="008007E7">
        <w:rPr>
          <w:spacing w:val="-1"/>
          <w:sz w:val="24"/>
          <w:szCs w:val="24"/>
        </w:rPr>
        <w:t xml:space="preserve"> </w:t>
      </w:r>
      <w:r w:rsidRPr="008007E7">
        <w:rPr>
          <w:sz w:val="24"/>
          <w:szCs w:val="24"/>
        </w:rPr>
        <w:t>za</w:t>
      </w:r>
      <w:r w:rsidRPr="008007E7">
        <w:rPr>
          <w:spacing w:val="55"/>
          <w:sz w:val="24"/>
          <w:szCs w:val="24"/>
        </w:rPr>
        <w:t xml:space="preserve"> </w:t>
      </w:r>
      <w:r w:rsidRPr="008007E7">
        <w:rPr>
          <w:sz w:val="24"/>
          <w:szCs w:val="24"/>
        </w:rPr>
        <w:t>m</w:t>
      </w:r>
      <w:r w:rsidRPr="008007E7">
        <w:rPr>
          <w:position w:val="8"/>
          <w:sz w:val="24"/>
          <w:szCs w:val="24"/>
          <w:vertAlign w:val="superscript"/>
        </w:rPr>
        <w:t>2</w:t>
      </w:r>
      <w:r w:rsidRPr="008007E7">
        <w:rPr>
          <w:spacing w:val="17"/>
          <w:position w:val="8"/>
          <w:sz w:val="24"/>
          <w:szCs w:val="24"/>
        </w:rPr>
        <w:t xml:space="preserve"> </w:t>
      </w:r>
      <w:r w:rsidRPr="008007E7">
        <w:rPr>
          <w:sz w:val="24"/>
          <w:szCs w:val="24"/>
        </w:rPr>
        <w:t xml:space="preserve">a </w:t>
      </w:r>
      <w:r w:rsidRPr="008007E7">
        <w:rPr>
          <w:spacing w:val="-1"/>
          <w:sz w:val="24"/>
          <w:szCs w:val="24"/>
        </w:rPr>
        <w:t>cenu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celkom.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Úspešnými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uchádzačmi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budú </w:t>
      </w:r>
      <w:r w:rsidRPr="008007E7">
        <w:rPr>
          <w:sz w:val="24"/>
          <w:szCs w:val="24"/>
        </w:rPr>
        <w:t>tí,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ktorí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predložia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ponuku</w:t>
      </w:r>
      <w:r w:rsidRPr="008007E7">
        <w:rPr>
          <w:sz w:val="24"/>
          <w:szCs w:val="24"/>
        </w:rPr>
        <w:t xml:space="preserve"> s </w:t>
      </w:r>
      <w:r w:rsidRPr="008007E7">
        <w:rPr>
          <w:spacing w:val="-1"/>
          <w:sz w:val="24"/>
          <w:szCs w:val="24"/>
        </w:rPr>
        <w:t>najvyššou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cenou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celkom</w:t>
      </w:r>
      <w:r w:rsidRPr="008007E7">
        <w:rPr>
          <w:spacing w:val="69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vybratý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pozemok.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Úspech,</w:t>
      </w:r>
      <w:r w:rsidRPr="008007E7">
        <w:rPr>
          <w:sz w:val="24"/>
          <w:szCs w:val="24"/>
        </w:rPr>
        <w:t xml:space="preserve"> resp.</w:t>
      </w:r>
      <w:r w:rsidRPr="008007E7">
        <w:rPr>
          <w:spacing w:val="-1"/>
          <w:sz w:val="24"/>
          <w:szCs w:val="24"/>
        </w:rPr>
        <w:t xml:space="preserve"> neúspech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-1"/>
          <w:sz w:val="24"/>
          <w:szCs w:val="24"/>
        </w:rPr>
        <w:t xml:space="preserve"> súťaži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oznámi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vyhlasovateľ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účastníkom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súťaže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bez</w:t>
      </w:r>
      <w:r w:rsidRPr="008007E7">
        <w:rPr>
          <w:spacing w:val="69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zbytočného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odkladu </w:t>
      </w:r>
      <w:r w:rsidRPr="008007E7">
        <w:rPr>
          <w:spacing w:val="-2"/>
          <w:sz w:val="24"/>
          <w:szCs w:val="24"/>
        </w:rPr>
        <w:t>po</w:t>
      </w:r>
      <w:r w:rsidRPr="008007E7">
        <w:rPr>
          <w:spacing w:val="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zasadnutí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hodnotiacej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komisie.</w:t>
      </w:r>
    </w:p>
    <w:p w14:paraId="71DADBAA" w14:textId="77777777" w:rsidR="00FF0E22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Minimálna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kúpna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cena</w:t>
      </w:r>
      <w:r w:rsidRPr="008007E7">
        <w:rPr>
          <w:sz w:val="24"/>
          <w:szCs w:val="24"/>
        </w:rPr>
        <w:t xml:space="preserve"> za</w:t>
      </w:r>
      <w:r w:rsidRPr="008007E7">
        <w:rPr>
          <w:spacing w:val="-5"/>
          <w:sz w:val="24"/>
          <w:szCs w:val="24"/>
        </w:rPr>
        <w:t xml:space="preserve"> </w:t>
      </w:r>
      <w:r w:rsidRPr="008007E7">
        <w:rPr>
          <w:sz w:val="24"/>
          <w:szCs w:val="24"/>
        </w:rPr>
        <w:t>m</w:t>
      </w:r>
      <w:r w:rsidRPr="008007E7">
        <w:rPr>
          <w:position w:val="8"/>
          <w:sz w:val="24"/>
          <w:szCs w:val="24"/>
        </w:rPr>
        <w:t>2</w:t>
      </w:r>
      <w:r w:rsidRPr="008007E7">
        <w:rPr>
          <w:spacing w:val="18"/>
          <w:position w:val="8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pozemku</w:t>
      </w:r>
      <w:r w:rsidRPr="008007E7">
        <w:rPr>
          <w:sz w:val="24"/>
          <w:szCs w:val="24"/>
        </w:rPr>
        <w:t xml:space="preserve"> </w:t>
      </w:r>
      <w:r w:rsidRPr="008007E7">
        <w:rPr>
          <w:spacing w:val="-2"/>
          <w:sz w:val="24"/>
          <w:szCs w:val="24"/>
        </w:rPr>
        <w:t xml:space="preserve">je </w:t>
      </w:r>
      <w:r w:rsidRPr="008007E7">
        <w:rPr>
          <w:spacing w:val="-1"/>
          <w:sz w:val="24"/>
          <w:szCs w:val="24"/>
        </w:rPr>
        <w:t>20,00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EUR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bez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DPH.</w:t>
      </w:r>
      <w:r w:rsidRPr="008007E7">
        <w:rPr>
          <w:sz w:val="24"/>
          <w:szCs w:val="24"/>
        </w:rPr>
        <w:t xml:space="preserve"> Cena </w:t>
      </w:r>
      <w:r w:rsidRPr="008007E7">
        <w:rPr>
          <w:spacing w:val="-1"/>
          <w:sz w:val="24"/>
          <w:szCs w:val="24"/>
        </w:rPr>
        <w:t>bola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stanovená zastupiteľstvom</w:t>
      </w:r>
      <w:r w:rsidRPr="008007E7">
        <w:rPr>
          <w:spacing w:val="65"/>
          <w:sz w:val="24"/>
          <w:szCs w:val="24"/>
        </w:rPr>
        <w:t xml:space="preserve"> </w:t>
      </w:r>
      <w:r w:rsidRPr="008007E7">
        <w:rPr>
          <w:sz w:val="24"/>
          <w:szCs w:val="24"/>
        </w:rPr>
        <w:t>obce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Oravská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Polhora.</w:t>
      </w:r>
    </w:p>
    <w:p w14:paraId="7429F540" w14:textId="77777777" w:rsidR="00FF0E22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z w:val="24"/>
          <w:szCs w:val="24"/>
        </w:rPr>
        <w:t xml:space="preserve">S </w:t>
      </w:r>
      <w:r w:rsidRPr="008007E7">
        <w:rPr>
          <w:spacing w:val="-1"/>
          <w:sz w:val="24"/>
          <w:szCs w:val="24"/>
        </w:rPr>
        <w:t>víťazom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súťaže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vyhlasovateľ uzavrie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kúpnu zmluvu.</w:t>
      </w:r>
    </w:p>
    <w:p w14:paraId="08B2990E" w14:textId="77777777" w:rsidR="00FF0E22" w:rsidRPr="008007E7" w:rsidRDefault="00FF0E22" w:rsidP="00FF0E22">
      <w:pPr>
        <w:numPr>
          <w:ilvl w:val="0"/>
          <w:numId w:val="7"/>
        </w:numPr>
        <w:jc w:val="both"/>
        <w:rPr>
          <w:sz w:val="24"/>
        </w:rPr>
      </w:pPr>
      <w:r w:rsidRPr="008007E7">
        <w:rPr>
          <w:spacing w:val="-1"/>
          <w:sz w:val="24"/>
          <w:szCs w:val="24"/>
        </w:rPr>
        <w:t>Ostatné podmienky - Vyhlasovateľ</w:t>
      </w:r>
      <w:r w:rsidRPr="008007E7">
        <w:rPr>
          <w:sz w:val="24"/>
          <w:szCs w:val="24"/>
        </w:rPr>
        <w:t xml:space="preserve"> si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vyhradzuje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právo,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zrušiť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obchodnú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verejnú </w:t>
      </w:r>
      <w:r w:rsidRPr="008007E7">
        <w:rPr>
          <w:sz w:val="24"/>
          <w:szCs w:val="24"/>
        </w:rPr>
        <w:t>súťaž</w:t>
      </w:r>
      <w:r w:rsidRPr="008007E7">
        <w:rPr>
          <w:spacing w:val="-1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-1"/>
          <w:sz w:val="24"/>
          <w:szCs w:val="24"/>
        </w:rPr>
        <w:t xml:space="preserve"> prípade,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že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navrhované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ceny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za</w:t>
      </w:r>
      <w:r w:rsidRPr="008007E7">
        <w:rPr>
          <w:spacing w:val="77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kúpu pozemkov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budú nižšie,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ako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z w:val="24"/>
          <w:szCs w:val="24"/>
        </w:rPr>
        <w:t>sú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ceny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určené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obecným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zastupiteľstvom.</w:t>
      </w:r>
      <w:r w:rsidRPr="008007E7">
        <w:rPr>
          <w:spacing w:val="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Vyhlasovateľ </w:t>
      </w:r>
      <w:r w:rsidRPr="008007E7">
        <w:rPr>
          <w:sz w:val="24"/>
          <w:szCs w:val="24"/>
        </w:rPr>
        <w:t>si</w:t>
      </w:r>
      <w:r w:rsidRPr="008007E7">
        <w:rPr>
          <w:spacing w:val="4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vyhradzuje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právo odmietnuť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jednotlivé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návrhy</w:t>
      </w:r>
      <w:r w:rsidRPr="008007E7">
        <w:rPr>
          <w:sz w:val="24"/>
          <w:szCs w:val="24"/>
        </w:rPr>
        <w:t xml:space="preserve"> a </w:t>
      </w:r>
      <w:r w:rsidRPr="008007E7">
        <w:rPr>
          <w:spacing w:val="-1"/>
          <w:sz w:val="24"/>
          <w:szCs w:val="24"/>
        </w:rPr>
        <w:t>prípadne,</w:t>
      </w:r>
      <w:r w:rsidRPr="008007E7">
        <w:rPr>
          <w:sz w:val="24"/>
          <w:szCs w:val="24"/>
        </w:rPr>
        <w:t xml:space="preserve"> ak </w:t>
      </w:r>
      <w:r w:rsidRPr="008007E7">
        <w:rPr>
          <w:spacing w:val="-1"/>
          <w:sz w:val="24"/>
          <w:szCs w:val="24"/>
        </w:rPr>
        <w:t>uzná</w:t>
      </w:r>
      <w:r w:rsidRPr="008007E7">
        <w:rPr>
          <w:sz w:val="24"/>
          <w:szCs w:val="24"/>
        </w:rPr>
        <w:t xml:space="preserve"> za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vhodné,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aj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všetky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doručené</w:t>
      </w:r>
      <w:r w:rsidRPr="008007E7">
        <w:rPr>
          <w:spacing w:val="65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návrhy.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Je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oprávnený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vybrať</w:t>
      </w:r>
      <w:r w:rsidRPr="008007E7">
        <w:rPr>
          <w:sz w:val="24"/>
          <w:szCs w:val="24"/>
        </w:rPr>
        <w:t xml:space="preserve"> si </w:t>
      </w:r>
      <w:r w:rsidRPr="008007E7">
        <w:rPr>
          <w:spacing w:val="-1"/>
          <w:sz w:val="24"/>
          <w:szCs w:val="24"/>
        </w:rPr>
        <w:t>ten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návrh,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ktorý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bude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2"/>
          <w:sz w:val="24"/>
          <w:szCs w:val="24"/>
        </w:rPr>
        <w:t>pre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vyhlasovateľa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najvýhodnejší.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Navrhovatelia</w:t>
      </w:r>
      <w:r w:rsidRPr="008007E7">
        <w:rPr>
          <w:spacing w:val="83"/>
          <w:sz w:val="24"/>
          <w:szCs w:val="24"/>
        </w:rPr>
        <w:t xml:space="preserve"> </w:t>
      </w:r>
      <w:r w:rsidRPr="008007E7">
        <w:rPr>
          <w:sz w:val="24"/>
          <w:szCs w:val="24"/>
        </w:rPr>
        <w:t>nemajú</w:t>
      </w:r>
      <w:r w:rsidRPr="008007E7">
        <w:rPr>
          <w:spacing w:val="-1"/>
          <w:sz w:val="24"/>
          <w:szCs w:val="24"/>
        </w:rPr>
        <w:t xml:space="preserve"> nárok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na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náhradu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nákladov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spojených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>s</w:t>
      </w:r>
      <w:r w:rsidRPr="008007E7">
        <w:rPr>
          <w:spacing w:val="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účasťou </w:t>
      </w:r>
      <w:r w:rsidRPr="008007E7">
        <w:rPr>
          <w:sz w:val="24"/>
          <w:szCs w:val="24"/>
        </w:rPr>
        <w:t>na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obchodnej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verejnej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súťaži.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Polhorské</w:t>
      </w:r>
      <w:r w:rsidRPr="008007E7">
        <w:rPr>
          <w:spacing w:val="89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služby,</w:t>
      </w:r>
      <w:r w:rsidRPr="008007E7">
        <w:rPr>
          <w:sz w:val="24"/>
          <w:szCs w:val="24"/>
        </w:rPr>
        <w:t xml:space="preserve"> s.r.o. </w:t>
      </w:r>
      <w:r w:rsidRPr="008007E7">
        <w:rPr>
          <w:spacing w:val="-1"/>
          <w:sz w:val="24"/>
          <w:szCs w:val="24"/>
        </w:rPr>
        <w:t>Oravská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Polhora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950,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Oravská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Polhora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029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47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IČO: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48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091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341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 xml:space="preserve">Vyhlasovateľ </w:t>
      </w:r>
      <w:r w:rsidRPr="008007E7">
        <w:rPr>
          <w:sz w:val="24"/>
          <w:szCs w:val="24"/>
        </w:rPr>
        <w:t>si</w:t>
      </w:r>
      <w:r w:rsidRPr="008007E7">
        <w:rPr>
          <w:spacing w:val="55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vyhradzuje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právo ponúknuť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uzavretie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kúpnej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zmluvy</w:t>
      </w:r>
      <w:r w:rsidRPr="008007E7">
        <w:rPr>
          <w:spacing w:val="-4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ďalšiemu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poradí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určenom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výberovou</w:t>
      </w:r>
      <w:r w:rsidRPr="008007E7">
        <w:rPr>
          <w:spacing w:val="6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komisiou,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lastRenderedPageBreak/>
        <w:t>ak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víťaz</w:t>
      </w:r>
      <w:r w:rsidRPr="008007E7">
        <w:rPr>
          <w:spacing w:val="-1"/>
          <w:sz w:val="24"/>
          <w:szCs w:val="24"/>
        </w:rPr>
        <w:t xml:space="preserve"> písomne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oznámi,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 xml:space="preserve">že </w:t>
      </w:r>
      <w:r w:rsidRPr="008007E7">
        <w:rPr>
          <w:spacing w:val="-1"/>
          <w:sz w:val="24"/>
          <w:szCs w:val="24"/>
        </w:rPr>
        <w:t>nemá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záujem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z w:val="24"/>
          <w:szCs w:val="24"/>
        </w:rPr>
        <w:t>o</w:t>
      </w:r>
      <w:r w:rsidRPr="008007E7">
        <w:rPr>
          <w:spacing w:val="-1"/>
          <w:sz w:val="24"/>
          <w:szCs w:val="24"/>
        </w:rPr>
        <w:t xml:space="preserve"> uzavretie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kúpnej</w:t>
      </w:r>
      <w:r w:rsidRPr="008007E7">
        <w:rPr>
          <w:sz w:val="24"/>
          <w:szCs w:val="24"/>
        </w:rPr>
        <w:t xml:space="preserve"> </w:t>
      </w:r>
      <w:r w:rsidRPr="008007E7">
        <w:rPr>
          <w:spacing w:val="-2"/>
          <w:sz w:val="24"/>
          <w:szCs w:val="24"/>
        </w:rPr>
        <w:t>zmluvy,</w:t>
      </w:r>
      <w:r w:rsidRPr="008007E7">
        <w:rPr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ďalej</w:t>
      </w:r>
      <w:r w:rsidRPr="008007E7">
        <w:rPr>
          <w:sz w:val="24"/>
          <w:szCs w:val="24"/>
        </w:rPr>
        <w:t xml:space="preserve"> ak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nepodpíše</w:t>
      </w:r>
      <w:r w:rsidRPr="008007E7">
        <w:rPr>
          <w:spacing w:val="63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kúpnu zmluvu</w:t>
      </w:r>
      <w:r w:rsidRPr="008007E7">
        <w:rPr>
          <w:spacing w:val="-3"/>
          <w:sz w:val="24"/>
          <w:szCs w:val="24"/>
        </w:rPr>
        <w:t xml:space="preserve"> </w:t>
      </w:r>
      <w:r w:rsidRPr="008007E7">
        <w:rPr>
          <w:sz w:val="24"/>
          <w:szCs w:val="24"/>
        </w:rPr>
        <w:t>v</w:t>
      </w:r>
      <w:r w:rsidRPr="008007E7">
        <w:rPr>
          <w:spacing w:val="1"/>
          <w:sz w:val="24"/>
          <w:szCs w:val="24"/>
        </w:rPr>
        <w:t xml:space="preserve"> </w:t>
      </w:r>
      <w:r w:rsidRPr="008007E7">
        <w:rPr>
          <w:spacing w:val="-1"/>
          <w:sz w:val="24"/>
          <w:szCs w:val="24"/>
        </w:rPr>
        <w:t>lehote</w:t>
      </w:r>
      <w:r w:rsidRPr="008007E7">
        <w:rPr>
          <w:spacing w:val="-2"/>
          <w:sz w:val="24"/>
          <w:szCs w:val="24"/>
        </w:rPr>
        <w:t xml:space="preserve"> </w:t>
      </w:r>
      <w:r w:rsidRPr="008007E7">
        <w:rPr>
          <w:sz w:val="24"/>
          <w:szCs w:val="24"/>
        </w:rPr>
        <w:t>do</w:t>
      </w:r>
      <w:r w:rsidRPr="008007E7">
        <w:rPr>
          <w:spacing w:val="-1"/>
          <w:sz w:val="24"/>
          <w:szCs w:val="24"/>
        </w:rPr>
        <w:t xml:space="preserve"> </w:t>
      </w:r>
      <w:r w:rsidRPr="008007E7">
        <w:rPr>
          <w:sz w:val="24"/>
          <w:szCs w:val="24"/>
        </w:rPr>
        <w:t xml:space="preserve">15 </w:t>
      </w:r>
      <w:r w:rsidRPr="008007E7">
        <w:rPr>
          <w:spacing w:val="-1"/>
          <w:sz w:val="24"/>
          <w:szCs w:val="24"/>
        </w:rPr>
        <w:t>dní</w:t>
      </w:r>
      <w:r>
        <w:rPr>
          <w:spacing w:val="-1"/>
          <w:sz w:val="24"/>
          <w:szCs w:val="24"/>
        </w:rPr>
        <w:t xml:space="preserve"> od vyzvania vyhlasovateľom. </w:t>
      </w:r>
    </w:p>
    <w:p w14:paraId="46A66ADA" w14:textId="77777777" w:rsidR="00FF0E22" w:rsidRPr="00C65806" w:rsidRDefault="00FF0E22" w:rsidP="00FF0E22">
      <w:pPr>
        <w:jc w:val="both"/>
        <w:rPr>
          <w:sz w:val="24"/>
        </w:rPr>
      </w:pPr>
    </w:p>
    <w:p w14:paraId="795E12F2" w14:textId="77777777" w:rsidR="00FF0E22" w:rsidRDefault="00FF0E22" w:rsidP="00FF0E22">
      <w:pPr>
        <w:numPr>
          <w:ilvl w:val="0"/>
          <w:numId w:val="1"/>
        </w:numPr>
        <w:tabs>
          <w:tab w:val="clear" w:pos="360"/>
          <w:tab w:val="num" w:pos="284"/>
        </w:tabs>
        <w:ind w:left="284" w:hanging="284"/>
        <w:jc w:val="both"/>
        <w:rPr>
          <w:sz w:val="24"/>
        </w:rPr>
      </w:pPr>
      <w:r>
        <w:rPr>
          <w:sz w:val="24"/>
        </w:rPr>
        <w:t xml:space="preserve">Komisiu na vyhodnotenie obchodnej verejnej súťaže v zložení: Peter </w:t>
      </w:r>
      <w:proofErr w:type="spellStart"/>
      <w:r>
        <w:rPr>
          <w:sz w:val="24"/>
        </w:rPr>
        <w:t>Šimurdiak</w:t>
      </w:r>
      <w:proofErr w:type="spellEnd"/>
      <w:r>
        <w:rPr>
          <w:sz w:val="24"/>
        </w:rPr>
        <w:t xml:space="preserve">, Mgr. Marián Glovaťák, Viera </w:t>
      </w:r>
      <w:proofErr w:type="spellStart"/>
      <w:r>
        <w:rPr>
          <w:sz w:val="24"/>
        </w:rPr>
        <w:t>Jaššáková</w:t>
      </w:r>
      <w:proofErr w:type="spellEnd"/>
      <w:r>
        <w:rPr>
          <w:sz w:val="24"/>
        </w:rPr>
        <w:t>, Ing. Michal Strnál a Mgr. Tomáš Tyrol.</w:t>
      </w:r>
    </w:p>
    <w:p w14:paraId="2909C161" w14:textId="77777777" w:rsidR="00FF0E22" w:rsidRPr="00D676B2" w:rsidRDefault="00FF0E22" w:rsidP="00FF0E22">
      <w:pPr>
        <w:pStyle w:val="Zkladntext"/>
        <w:numPr>
          <w:ilvl w:val="0"/>
          <w:numId w:val="1"/>
        </w:numPr>
        <w:tabs>
          <w:tab w:val="clear" w:pos="360"/>
          <w:tab w:val="num" w:pos="284"/>
        </w:tabs>
        <w:ind w:left="284" w:hanging="284"/>
      </w:pPr>
      <w:r>
        <w:t xml:space="preserve">Predloženie žiadosti o nenávratný finančný príspevok v rámci Integrovaného regionálneho operačného programu, Prioritná os: 5 – Miestny rozvoj vedný komunitou, aktivita B3 Nákup vozidiel spoločnej dopravy osôb s názvom: Auto pre spoločnú dopravu osôb – Oravská Polhora a zároveň spolufinancovanie projektu v maximálnej výške 5% z celkových oprávnených výdavkov projektu. </w:t>
      </w:r>
    </w:p>
    <w:p w14:paraId="764C7CA1" w14:textId="77777777" w:rsidR="00FF0E22" w:rsidRDefault="00FF0E22" w:rsidP="00FF0E22">
      <w:pPr>
        <w:pStyle w:val="Zkladntext"/>
      </w:pPr>
    </w:p>
    <w:p w14:paraId="6F5616E2" w14:textId="77777777" w:rsidR="00FF0E22" w:rsidRDefault="00FF0E22" w:rsidP="00FF0E2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Pr="00C36B26">
        <w:rPr>
          <w:b/>
          <w:sz w:val="24"/>
          <w:szCs w:val="24"/>
        </w:rPr>
        <w:t xml:space="preserve">/ </w:t>
      </w:r>
      <w:r>
        <w:rPr>
          <w:b/>
          <w:sz w:val="24"/>
          <w:szCs w:val="24"/>
        </w:rPr>
        <w:t>VYHLASUJE</w:t>
      </w:r>
    </w:p>
    <w:p w14:paraId="54B8D99B" w14:textId="77777777" w:rsidR="00FF0E22" w:rsidRPr="00730D0C" w:rsidRDefault="00FF0E22" w:rsidP="00FF0E22">
      <w:pPr>
        <w:jc w:val="both"/>
        <w:rPr>
          <w:sz w:val="24"/>
          <w:szCs w:val="24"/>
        </w:rPr>
      </w:pPr>
    </w:p>
    <w:p w14:paraId="5280F2BD" w14:textId="77777777" w:rsidR="00FF0E22" w:rsidRPr="000504D1" w:rsidRDefault="00FF0E22" w:rsidP="00FF0E22">
      <w:pPr>
        <w:pStyle w:val="Odsekzoznamu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V zmysle § 18a ods. 2 zákona č. 369/1990 Zb. o obecnom zriadení v znení neskorších </w:t>
      </w:r>
      <w:r>
        <w:rPr>
          <w:rFonts w:ascii="Times New Roman" w:hAnsi="Times New Roman"/>
          <w:sz w:val="24"/>
          <w:szCs w:val="24"/>
        </w:rPr>
        <w:t>predpisov deň</w:t>
      </w:r>
      <w:r w:rsidRPr="00730D0C">
        <w:rPr>
          <w:rFonts w:ascii="Times New Roman" w:hAnsi="Times New Roman"/>
          <w:sz w:val="24"/>
          <w:szCs w:val="24"/>
        </w:rPr>
        <w:t xml:space="preserve"> konania voľby hlavného kontrolóra obce Oravská Polhora</w:t>
      </w:r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b/>
          <w:sz w:val="24"/>
          <w:szCs w:val="24"/>
        </w:rPr>
        <w:t>26. júna 2020</w:t>
      </w:r>
      <w:r>
        <w:rPr>
          <w:rFonts w:ascii="Times New Roman" w:hAnsi="Times New Roman"/>
          <w:sz w:val="24"/>
          <w:szCs w:val="24"/>
        </w:rPr>
        <w:t xml:space="preserve"> v zasadačke </w:t>
      </w:r>
      <w:proofErr w:type="spellStart"/>
      <w:r>
        <w:rPr>
          <w:rFonts w:ascii="Times New Roman" w:hAnsi="Times New Roman"/>
          <w:sz w:val="24"/>
          <w:szCs w:val="24"/>
        </w:rPr>
        <w:t>OcÚ</w:t>
      </w:r>
      <w:proofErr w:type="spellEnd"/>
      <w:r w:rsidRPr="00730D0C">
        <w:rPr>
          <w:rFonts w:ascii="Times New Roman" w:hAnsi="Times New Roman"/>
          <w:sz w:val="24"/>
          <w:szCs w:val="24"/>
        </w:rPr>
        <w:t>.</w:t>
      </w:r>
    </w:p>
    <w:p w14:paraId="37ED17EC" w14:textId="77777777" w:rsidR="00FF0E22" w:rsidRPr="00F163F5" w:rsidRDefault="00FF0E22" w:rsidP="00FF0E22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14:paraId="1DBB9BB8" w14:textId="77777777" w:rsidR="00FF0E22" w:rsidRPr="00F52501" w:rsidRDefault="00FF0E22" w:rsidP="00FF0E2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F52501">
        <w:rPr>
          <w:b/>
          <w:bCs/>
          <w:sz w:val="24"/>
          <w:szCs w:val="24"/>
        </w:rPr>
        <w:t>/ URČUJE</w:t>
      </w:r>
    </w:p>
    <w:p w14:paraId="4151934C" w14:textId="77777777" w:rsidR="00FF0E22" w:rsidRDefault="00FF0E22" w:rsidP="00FF0E22">
      <w:pPr>
        <w:rPr>
          <w:b/>
          <w:sz w:val="24"/>
        </w:rPr>
      </w:pPr>
    </w:p>
    <w:p w14:paraId="718C9FF3" w14:textId="77777777" w:rsidR="00FF0E22" w:rsidRDefault="00FF0E22" w:rsidP="00FF0E22">
      <w:pPr>
        <w:numPr>
          <w:ilvl w:val="0"/>
          <w:numId w:val="2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Zapisovateľku Janku </w:t>
      </w:r>
      <w:proofErr w:type="spellStart"/>
      <w:r>
        <w:rPr>
          <w:sz w:val="24"/>
          <w:szCs w:val="24"/>
        </w:rPr>
        <w:t>Heretíkovú</w:t>
      </w:r>
      <w:proofErr w:type="spellEnd"/>
      <w:r>
        <w:rPr>
          <w:sz w:val="24"/>
          <w:szCs w:val="24"/>
        </w:rPr>
        <w:t xml:space="preserve"> a overovateľov zápisnice: Jozef </w:t>
      </w:r>
      <w:proofErr w:type="spellStart"/>
      <w:r>
        <w:rPr>
          <w:sz w:val="24"/>
          <w:szCs w:val="24"/>
        </w:rPr>
        <w:t>Ďubek</w:t>
      </w:r>
      <w:proofErr w:type="spellEnd"/>
      <w:r>
        <w:rPr>
          <w:sz w:val="24"/>
          <w:szCs w:val="24"/>
        </w:rPr>
        <w:t xml:space="preserve"> a Mgr. Marián Glovaťák.</w:t>
      </w:r>
    </w:p>
    <w:p w14:paraId="3AE12936" w14:textId="77777777" w:rsidR="00FF0E22" w:rsidRPr="00FF0E22" w:rsidRDefault="00FF0E22" w:rsidP="00FF0E22">
      <w:pPr>
        <w:jc w:val="both"/>
        <w:rPr>
          <w:b/>
          <w:sz w:val="24"/>
          <w:szCs w:val="24"/>
        </w:rPr>
      </w:pPr>
    </w:p>
    <w:p w14:paraId="6AF6C0E0" w14:textId="77777777" w:rsidR="00FF0E22" w:rsidRPr="00C8493A" w:rsidRDefault="00FF0E22" w:rsidP="00FF0E22">
      <w:pPr>
        <w:pStyle w:val="Odsekzoznamu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8493A">
        <w:rPr>
          <w:rFonts w:ascii="Times New Roman" w:hAnsi="Times New Roman"/>
          <w:bCs/>
          <w:sz w:val="24"/>
          <w:szCs w:val="24"/>
        </w:rPr>
        <w:t>Požiadavky na výkon funkcie hlavného kontrolóra obce Oravská Polhora:</w:t>
      </w:r>
    </w:p>
    <w:p w14:paraId="17523D6D" w14:textId="77777777" w:rsidR="00FF0E22" w:rsidRDefault="00FF0E22" w:rsidP="00FF0E22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ukončené minimálne úplné stredné vzdelanie</w:t>
      </w:r>
    </w:p>
    <w:p w14:paraId="490B2F60" w14:textId="77777777" w:rsidR="00FF0E22" w:rsidRPr="00730D0C" w:rsidRDefault="00FF0E22" w:rsidP="00FF0E22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 xml:space="preserve">znalosť právnych predpisov týkajúcich sa hospodárenia obce, rozpočtových a príspevkových organizácií, právnických osôb, zákon o finančnej kontrole, o účtovníctve,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0D0C">
        <w:rPr>
          <w:rFonts w:ascii="Times New Roman" w:hAnsi="Times New Roman"/>
          <w:sz w:val="24"/>
          <w:szCs w:val="24"/>
        </w:rPr>
        <w:t>o majetku obcí, sťažnostiach a ďalších prislúchajúcich právnych predpisov</w:t>
      </w:r>
    </w:p>
    <w:p w14:paraId="4D25593B" w14:textId="77777777" w:rsidR="00FF0E22" w:rsidRPr="00730D0C" w:rsidRDefault="00FF0E22" w:rsidP="00FF0E22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znalosť práce na PC</w:t>
      </w:r>
    </w:p>
    <w:p w14:paraId="2CDD00BB" w14:textId="77777777" w:rsidR="00FF0E22" w:rsidRPr="00730D0C" w:rsidRDefault="00FF0E22" w:rsidP="00FF0E22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občianska a morálna bezúhonnosť</w:t>
      </w:r>
    </w:p>
    <w:p w14:paraId="3571C6AC" w14:textId="77777777" w:rsidR="00FF0E22" w:rsidRDefault="00FF0E22" w:rsidP="00FF0E22">
      <w:pPr>
        <w:pStyle w:val="Odsekzoznamu"/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730D0C">
        <w:rPr>
          <w:rFonts w:ascii="Times New Roman" w:hAnsi="Times New Roman"/>
          <w:sz w:val="24"/>
          <w:szCs w:val="24"/>
        </w:rPr>
        <w:t>pracovný úväzok 0,</w:t>
      </w:r>
      <w:r>
        <w:rPr>
          <w:rFonts w:ascii="Times New Roman" w:hAnsi="Times New Roman"/>
          <w:sz w:val="24"/>
          <w:szCs w:val="24"/>
        </w:rPr>
        <w:t>25</w:t>
      </w:r>
    </w:p>
    <w:p w14:paraId="68DF8BEC" w14:textId="77777777" w:rsidR="00FF0E22" w:rsidRPr="00721E9B" w:rsidRDefault="00FF0E22" w:rsidP="00FF0E22">
      <w:pPr>
        <w:pStyle w:val="Odsekzoznamu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07DBF6" w14:textId="77777777" w:rsidR="00FF0E22" w:rsidRPr="00C8493A" w:rsidRDefault="00FF0E22" w:rsidP="00FF0E22">
      <w:pPr>
        <w:pStyle w:val="Odsekzoznamu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C8493A">
        <w:rPr>
          <w:rFonts w:ascii="Times New Roman" w:hAnsi="Times New Roman"/>
          <w:bCs/>
          <w:sz w:val="24"/>
          <w:szCs w:val="24"/>
        </w:rPr>
        <w:t>Náležitosti prihlášky pre voľbu hlavného kontrolóra obce Oravská Polhora:</w:t>
      </w:r>
    </w:p>
    <w:p w14:paraId="3F8E568A" w14:textId="77777777" w:rsidR="00FF0E22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 a priezvisko, dátum narodenia, adresa trvalého bydliska</w:t>
      </w:r>
    </w:p>
    <w:p w14:paraId="529AD4BB" w14:textId="77777777" w:rsidR="00FF0E22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úradne overená fotokópia dokladu o najvyššom dosiahnutom vzdelaní</w:t>
      </w:r>
    </w:p>
    <w:p w14:paraId="18DFF9A8" w14:textId="77777777" w:rsidR="00FF0E22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profesijný životopis s prehľadom doterajšej praxe s uvedením pracovnej pozície</w:t>
      </w:r>
    </w:p>
    <w:p w14:paraId="63794ED6" w14:textId="77777777" w:rsidR="00FF0E22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výpis z registra trestov nie starší ako 3 mesiace</w:t>
      </w:r>
    </w:p>
    <w:p w14:paraId="3FD25969" w14:textId="77777777" w:rsidR="00FF0E22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súhlas so spracovaním a zverejnením osobných údajov zákona č. 18/2018 Z. z. o ochrane osobných údajov a o zmene a doplnení niektorých zákonov</w:t>
      </w:r>
    </w:p>
    <w:p w14:paraId="03BCD9AE" w14:textId="77777777" w:rsidR="00FF0E22" w:rsidRPr="00730D0C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čestné vyhlásenie kandidáta o tom, že má spôsobilosti na právne úkony v plnom rozsahu</w:t>
      </w:r>
    </w:p>
    <w:p w14:paraId="7EF79517" w14:textId="77777777" w:rsidR="00FF0E22" w:rsidRPr="00C8493A" w:rsidRDefault="00FF0E22" w:rsidP="00FF0E22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informácia o podnikaní alebo vykonávaní inej zárobkovej činnosti a členstvo v riadiacich, kontrolných alebo dozorných orgánov právnických osôb, ktoré vykonávajú podnikateľskú činnosť </w:t>
      </w:r>
    </w:p>
    <w:p w14:paraId="7B1F8BFD" w14:textId="77777777" w:rsidR="00FF0E22" w:rsidRPr="00C8493A" w:rsidRDefault="00FF0E22" w:rsidP="00FF0E22">
      <w:pPr>
        <w:jc w:val="both"/>
        <w:rPr>
          <w:bCs/>
          <w:sz w:val="24"/>
          <w:szCs w:val="24"/>
        </w:rPr>
      </w:pPr>
      <w:r w:rsidRPr="00C8493A">
        <w:rPr>
          <w:bCs/>
          <w:sz w:val="24"/>
          <w:szCs w:val="24"/>
        </w:rPr>
        <w:t>Prihlášku s predpísanými náležitosťami a prílohami kandidáti zašlú alebo osobne doručia najneskôr do  12. júna 2020 do 12.00 hod. v zalepenej obálke označenej „Voľba kontrolóra – neotvárať“ na adresu: Obecný úrad Oravská Polhora, 029 47  Oravská Polhora 454</w:t>
      </w:r>
      <w:r>
        <w:rPr>
          <w:bCs/>
          <w:sz w:val="24"/>
          <w:szCs w:val="24"/>
        </w:rPr>
        <w:t>.</w:t>
      </w:r>
    </w:p>
    <w:p w14:paraId="044A53D6" w14:textId="77777777" w:rsidR="00FF0E22" w:rsidRDefault="00FF0E22" w:rsidP="00FF0E22">
      <w:pPr>
        <w:jc w:val="both"/>
        <w:rPr>
          <w:b/>
          <w:bCs/>
          <w:sz w:val="24"/>
          <w:szCs w:val="24"/>
        </w:rPr>
      </w:pPr>
    </w:p>
    <w:p w14:paraId="327EF403" w14:textId="77777777" w:rsidR="00FF0E22" w:rsidRPr="005B47FB" w:rsidRDefault="00FF0E22" w:rsidP="00FF0E22">
      <w:pPr>
        <w:ind w:left="4956" w:firstLine="708"/>
        <w:jc w:val="both"/>
        <w:rPr>
          <w:b/>
          <w:bCs/>
          <w:sz w:val="24"/>
          <w:szCs w:val="24"/>
        </w:rPr>
      </w:pPr>
      <w:r w:rsidRPr="005B47FB">
        <w:rPr>
          <w:b/>
          <w:bCs/>
          <w:sz w:val="24"/>
          <w:szCs w:val="24"/>
        </w:rPr>
        <w:t>Ing. Michal Strnál</w:t>
      </w:r>
    </w:p>
    <w:p w14:paraId="4B63E491" w14:textId="77777777" w:rsidR="00FF0E22" w:rsidRPr="006D5529" w:rsidRDefault="00FF0E22" w:rsidP="00FF0E22">
      <w:pPr>
        <w:ind w:left="284"/>
        <w:jc w:val="both"/>
        <w:rPr>
          <w:b/>
          <w:bCs/>
          <w:sz w:val="24"/>
          <w:szCs w:val="24"/>
        </w:rPr>
      </w:pP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</w:r>
      <w:r w:rsidRPr="005B47FB">
        <w:rPr>
          <w:b/>
          <w:bCs/>
          <w:sz w:val="24"/>
          <w:szCs w:val="24"/>
        </w:rPr>
        <w:tab/>
        <w:t xml:space="preserve">    starosta obce</w:t>
      </w:r>
    </w:p>
    <w:p w14:paraId="52446179" w14:textId="77777777" w:rsidR="00FF0E22" w:rsidRDefault="00FF0E22" w:rsidP="00FF0E22">
      <w:pPr>
        <w:pStyle w:val="Zkladntext"/>
        <w:jc w:val="left"/>
      </w:pPr>
    </w:p>
    <w:p w14:paraId="245C2DC9" w14:textId="3749B4AB" w:rsidR="00FF0E22" w:rsidRDefault="00FF0E22" w:rsidP="00FF0E22">
      <w:pPr>
        <w:pStyle w:val="Zkladntext"/>
        <w:jc w:val="left"/>
        <w:sectPr w:rsidR="00FF0E22" w:rsidSect="00C046CF">
          <w:pgSz w:w="11910" w:h="16840"/>
          <w:pgMar w:top="851" w:right="1300" w:bottom="851" w:left="1300" w:header="394" w:footer="1044" w:gutter="0"/>
          <w:cols w:space="708"/>
        </w:sectPr>
      </w:pPr>
      <w:r>
        <w:t>Zapísal/a: Ing. Ján Murín, poslanec Obecného zastupiteľstva obce Oravská Polhora a predseda návrhovej komisi</w:t>
      </w:r>
      <w:r>
        <w:t>e</w:t>
      </w:r>
    </w:p>
    <w:p w14:paraId="4F143146" w14:textId="77777777" w:rsidR="00E75FF7" w:rsidRDefault="00E75FF7" w:rsidP="00FF0E22"/>
    <w:sectPr w:rsidR="00E75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D0888"/>
    <w:multiLevelType w:val="hybridMultilevel"/>
    <w:tmpl w:val="A0020124"/>
    <w:lvl w:ilvl="0" w:tplc="4B78C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D4245"/>
    <w:multiLevelType w:val="hybridMultilevel"/>
    <w:tmpl w:val="253CE99E"/>
    <w:lvl w:ilvl="0" w:tplc="A76C4FCE">
      <w:start w:val="3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B6EF6"/>
    <w:multiLevelType w:val="hybridMultilevel"/>
    <w:tmpl w:val="436A83FE"/>
    <w:lvl w:ilvl="0" w:tplc="63DED11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BFD3920"/>
    <w:multiLevelType w:val="singleLevel"/>
    <w:tmpl w:val="A2B0ED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4" w15:restartNumberingAfterBreak="0">
    <w:nsid w:val="608F1CF0"/>
    <w:multiLevelType w:val="hybridMultilevel"/>
    <w:tmpl w:val="B3460ACE"/>
    <w:lvl w:ilvl="0" w:tplc="041B0017">
      <w:start w:val="1"/>
      <w:numFmt w:val="lowerLetter"/>
      <w:lvlText w:val="%1)"/>
      <w:lvlJc w:val="left"/>
      <w:pPr>
        <w:ind w:left="1054" w:hanging="360"/>
      </w:pPr>
    </w:lvl>
    <w:lvl w:ilvl="1" w:tplc="041B0019" w:tentative="1">
      <w:start w:val="1"/>
      <w:numFmt w:val="lowerLetter"/>
      <w:lvlText w:val="%2."/>
      <w:lvlJc w:val="left"/>
      <w:pPr>
        <w:ind w:left="1774" w:hanging="360"/>
      </w:pPr>
    </w:lvl>
    <w:lvl w:ilvl="2" w:tplc="041B001B" w:tentative="1">
      <w:start w:val="1"/>
      <w:numFmt w:val="lowerRoman"/>
      <w:lvlText w:val="%3."/>
      <w:lvlJc w:val="right"/>
      <w:pPr>
        <w:ind w:left="2494" w:hanging="180"/>
      </w:pPr>
    </w:lvl>
    <w:lvl w:ilvl="3" w:tplc="041B000F" w:tentative="1">
      <w:start w:val="1"/>
      <w:numFmt w:val="decimal"/>
      <w:lvlText w:val="%4."/>
      <w:lvlJc w:val="left"/>
      <w:pPr>
        <w:ind w:left="3214" w:hanging="360"/>
      </w:pPr>
    </w:lvl>
    <w:lvl w:ilvl="4" w:tplc="041B0019" w:tentative="1">
      <w:start w:val="1"/>
      <w:numFmt w:val="lowerLetter"/>
      <w:lvlText w:val="%5."/>
      <w:lvlJc w:val="left"/>
      <w:pPr>
        <w:ind w:left="3934" w:hanging="360"/>
      </w:pPr>
    </w:lvl>
    <w:lvl w:ilvl="5" w:tplc="041B001B" w:tentative="1">
      <w:start w:val="1"/>
      <w:numFmt w:val="lowerRoman"/>
      <w:lvlText w:val="%6."/>
      <w:lvlJc w:val="right"/>
      <w:pPr>
        <w:ind w:left="4654" w:hanging="180"/>
      </w:pPr>
    </w:lvl>
    <w:lvl w:ilvl="6" w:tplc="041B000F" w:tentative="1">
      <w:start w:val="1"/>
      <w:numFmt w:val="decimal"/>
      <w:lvlText w:val="%7."/>
      <w:lvlJc w:val="left"/>
      <w:pPr>
        <w:ind w:left="5374" w:hanging="360"/>
      </w:pPr>
    </w:lvl>
    <w:lvl w:ilvl="7" w:tplc="041B0019" w:tentative="1">
      <w:start w:val="1"/>
      <w:numFmt w:val="lowerLetter"/>
      <w:lvlText w:val="%8."/>
      <w:lvlJc w:val="left"/>
      <w:pPr>
        <w:ind w:left="6094" w:hanging="360"/>
      </w:pPr>
    </w:lvl>
    <w:lvl w:ilvl="8" w:tplc="041B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 w15:restartNumberingAfterBreak="0">
    <w:nsid w:val="66730D11"/>
    <w:multiLevelType w:val="hybridMultilevel"/>
    <w:tmpl w:val="DEF4B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E2A70"/>
    <w:multiLevelType w:val="hybridMultilevel"/>
    <w:tmpl w:val="8438EDB4"/>
    <w:lvl w:ilvl="0" w:tplc="C42EB0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E22"/>
    <w:rsid w:val="00E75FF7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1F31C"/>
  <w15:chartTrackingRefBased/>
  <w15:docId w15:val="{03C6D555-04FA-45DA-8E4D-FAC512A1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0E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FF0E22"/>
    <w:pPr>
      <w:keepNext/>
      <w:outlineLvl w:val="3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FF0E22"/>
    <w:pPr>
      <w:keepNext/>
      <w:outlineLvl w:val="4"/>
    </w:pPr>
    <w:rPr>
      <w:b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FF0E22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rsid w:val="00FF0E22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paragraph" w:styleId="Zkladntext">
    <w:name w:val="Body Text"/>
    <w:basedOn w:val="Normlny"/>
    <w:link w:val="ZkladntextChar"/>
    <w:rsid w:val="00FF0E22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FF0E22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FF0E2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885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Strnál</dc:creator>
  <cp:keywords/>
  <dc:description/>
  <cp:lastModifiedBy>Michal Strnál</cp:lastModifiedBy>
  <cp:revision>1</cp:revision>
  <dcterms:created xsi:type="dcterms:W3CDTF">2020-12-01T08:48:00Z</dcterms:created>
  <dcterms:modified xsi:type="dcterms:W3CDTF">2020-12-01T08:49:00Z</dcterms:modified>
</cp:coreProperties>
</file>