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BD" w:rsidRDefault="00A772BD" w:rsidP="00A772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 </w:t>
      </w:r>
      <w:r w:rsidR="00B5686C">
        <w:rPr>
          <w:rFonts w:ascii="Times New Roman" w:hAnsi="Times New Roman"/>
          <w:bCs/>
          <w:sz w:val="24"/>
          <w:szCs w:val="24"/>
        </w:rPr>
        <w:t>Oravská Polhora</w:t>
      </w:r>
      <w:r>
        <w:rPr>
          <w:rFonts w:ascii="Times New Roman" w:hAnsi="Times New Roman"/>
          <w:bCs/>
          <w:sz w:val="24"/>
          <w:szCs w:val="24"/>
        </w:rPr>
        <w:t xml:space="preserve"> na základe § 6 ods. 1 zákona č. 369/1990 Zb. o obecnom zriadení v znení nehorších predpisov a v súlade s ustanovením § 3</w:t>
      </w:r>
      <w:r w:rsidR="0015428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ods. </w:t>
      </w:r>
      <w:r w:rsidR="007F23F1">
        <w:rPr>
          <w:rFonts w:ascii="Times New Roman" w:hAnsi="Times New Roman"/>
          <w:bCs/>
          <w:sz w:val="24"/>
          <w:szCs w:val="24"/>
        </w:rPr>
        <w:t>7</w:t>
      </w:r>
      <w:r w:rsidR="00154280">
        <w:rPr>
          <w:rFonts w:ascii="Times New Roman" w:hAnsi="Times New Roman"/>
          <w:bCs/>
          <w:sz w:val="24"/>
          <w:szCs w:val="24"/>
        </w:rPr>
        <w:t xml:space="preserve"> písm. b) a c)</w:t>
      </w:r>
      <w:r>
        <w:rPr>
          <w:rFonts w:ascii="Times New Roman" w:hAnsi="Times New Roman"/>
          <w:bCs/>
          <w:sz w:val="24"/>
          <w:szCs w:val="24"/>
        </w:rPr>
        <w:t xml:space="preserve"> zákona </w:t>
      </w:r>
      <w:r w:rsidR="00154280">
        <w:rPr>
          <w:rFonts w:ascii="Times New Roman" w:hAnsi="Times New Roman"/>
          <w:bCs/>
          <w:sz w:val="24"/>
          <w:szCs w:val="24"/>
        </w:rPr>
        <w:t>NR SR č. 442</w:t>
      </w:r>
      <w:r>
        <w:rPr>
          <w:rFonts w:ascii="Times New Roman" w:hAnsi="Times New Roman"/>
          <w:bCs/>
          <w:sz w:val="24"/>
          <w:szCs w:val="24"/>
        </w:rPr>
        <w:t>/200</w:t>
      </w:r>
      <w:r w:rsidR="0015428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Z. z. o </w:t>
      </w:r>
      <w:r w:rsidR="00FF22B3">
        <w:rPr>
          <w:rFonts w:ascii="Times New Roman" w:hAnsi="Times New Roman"/>
          <w:bCs/>
          <w:sz w:val="24"/>
          <w:szCs w:val="24"/>
        </w:rPr>
        <w:t>verejných vodovodo</w:t>
      </w:r>
      <w:r w:rsidR="00154280">
        <w:rPr>
          <w:rFonts w:ascii="Times New Roman" w:hAnsi="Times New Roman"/>
          <w:bCs/>
          <w:sz w:val="24"/>
          <w:szCs w:val="24"/>
        </w:rPr>
        <w:t>ch a verejných kanalizáciách a o zmene a doplnení zákona č. 276/2001 Z. z. o regulácii v sieťových odvetviach</w:t>
      </w:r>
      <w:r>
        <w:rPr>
          <w:rFonts w:ascii="Times New Roman" w:hAnsi="Times New Roman"/>
          <w:bCs/>
          <w:sz w:val="24"/>
          <w:szCs w:val="24"/>
        </w:rPr>
        <w:t xml:space="preserve"> v znení neskorších predpisov </w:t>
      </w:r>
    </w:p>
    <w:p w:rsidR="00A772BD" w:rsidRDefault="00A772BD" w:rsidP="00A772BD">
      <w:pPr>
        <w:pStyle w:val="Normlnywebov"/>
      </w:pPr>
      <w:r>
        <w:t> </w:t>
      </w:r>
    </w:p>
    <w:p w:rsidR="00A772BD" w:rsidRDefault="00A772BD" w:rsidP="00A772BD"/>
    <w:p w:rsidR="00A772BD" w:rsidRDefault="00A772BD" w:rsidP="00A772BD"/>
    <w:p w:rsidR="00154280" w:rsidRDefault="00154280" w:rsidP="00A772BD"/>
    <w:p w:rsidR="00154280" w:rsidRDefault="00154280" w:rsidP="00A772BD"/>
    <w:p w:rsidR="00154280" w:rsidRDefault="00154280" w:rsidP="00A772BD"/>
    <w:p w:rsidR="00A772BD" w:rsidRDefault="00A772BD" w:rsidP="00A772BD"/>
    <w:p w:rsidR="00A772BD" w:rsidRDefault="00A772BD" w:rsidP="00A772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y d á v a</w:t>
      </w:r>
    </w:p>
    <w:p w:rsidR="00A772BD" w:rsidRDefault="00A772BD" w:rsidP="00A772BD">
      <w:pPr>
        <w:jc w:val="center"/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Všeobecn</w:t>
      </w:r>
      <w:r w:rsidR="00B5686C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záväzné </w:t>
      </w:r>
      <w:r w:rsidRPr="00154280">
        <w:rPr>
          <w:rFonts w:ascii="Times New Roman" w:hAnsi="Times New Roman"/>
          <w:b/>
          <w:sz w:val="28"/>
          <w:szCs w:val="28"/>
        </w:rPr>
        <w:t>nariadenie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686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bce </w:t>
      </w:r>
      <w:r w:rsidR="00B5686C">
        <w:rPr>
          <w:rFonts w:ascii="Times New Roman" w:hAnsi="Times New Roman"/>
          <w:b/>
          <w:sz w:val="28"/>
          <w:szCs w:val="28"/>
        </w:rPr>
        <w:t>Oravská Polhora</w:t>
      </w: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F453D6" w:rsidP="00A77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č. 1</w:t>
      </w:r>
      <w:r w:rsidR="00A772BD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A772BD" w:rsidP="00154280">
      <w:pPr>
        <w:jc w:val="center"/>
        <w:rPr>
          <w:rFonts w:ascii="Times New Roman" w:hAnsi="Times New Roman"/>
          <w:b/>
          <w:sz w:val="24"/>
          <w:szCs w:val="24"/>
        </w:rPr>
      </w:pPr>
      <w:r w:rsidRPr="00B333AE">
        <w:rPr>
          <w:rFonts w:ascii="Times New Roman" w:hAnsi="Times New Roman"/>
          <w:b/>
          <w:sz w:val="28"/>
          <w:szCs w:val="28"/>
        </w:rPr>
        <w:t xml:space="preserve"> </w:t>
      </w:r>
      <w:r w:rsidR="00154280" w:rsidRPr="00913943">
        <w:rPr>
          <w:rFonts w:ascii="Times New Roman" w:hAnsi="Times New Roman"/>
          <w:b/>
          <w:sz w:val="24"/>
          <w:szCs w:val="24"/>
        </w:rPr>
        <w:t xml:space="preserve">o spôsobe náhradného zásobovania vodou, odvádzania odpadových vôd a o zneškodňovaní obsahu žúmp na území obce </w:t>
      </w:r>
      <w:r w:rsidR="00B5686C">
        <w:rPr>
          <w:rFonts w:ascii="Times New Roman" w:hAnsi="Times New Roman"/>
          <w:b/>
          <w:sz w:val="24"/>
          <w:szCs w:val="24"/>
        </w:rPr>
        <w:t>Oravská Polhora</w:t>
      </w:r>
      <w:r w:rsidR="00F453D6">
        <w:rPr>
          <w:rFonts w:ascii="Times New Roman" w:hAnsi="Times New Roman"/>
          <w:b/>
          <w:sz w:val="24"/>
          <w:szCs w:val="24"/>
        </w:rPr>
        <w:t>,</w:t>
      </w:r>
    </w:p>
    <w:p w:rsidR="00F453D6" w:rsidRDefault="00F453D6" w:rsidP="001542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2BD" w:rsidRDefault="00A772BD" w:rsidP="00154280">
      <w:pPr>
        <w:jc w:val="center"/>
        <w:rPr>
          <w:sz w:val="24"/>
          <w:szCs w:val="24"/>
        </w:rPr>
      </w:pPr>
    </w:p>
    <w:p w:rsidR="00A772BD" w:rsidRDefault="00A772BD" w:rsidP="00A772BD">
      <w:pPr>
        <w:jc w:val="center"/>
      </w:pPr>
    </w:p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70672A" w:rsidRDefault="0070672A" w:rsidP="00A772BD"/>
    <w:p w:rsidR="0070672A" w:rsidRDefault="0070672A" w:rsidP="00A772BD"/>
    <w:p w:rsidR="0070672A" w:rsidRDefault="0070672A" w:rsidP="00A772BD"/>
    <w:p w:rsidR="00A772BD" w:rsidRDefault="00A772BD" w:rsidP="00A772BD"/>
    <w:p w:rsidR="00F453D6" w:rsidRDefault="00F453D6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943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:rsidR="00913943" w:rsidRPr="00E31E5C" w:rsidRDefault="00D91E32" w:rsidP="004947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Úvodné ustanovenia</w:t>
      </w:r>
    </w:p>
    <w:p w:rsidR="00D91E32" w:rsidRPr="00E31E5C" w:rsidRDefault="00D91E32" w:rsidP="00830FD0">
      <w:pPr>
        <w:pStyle w:val="Odsekzoznamu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Toto všeobecne záväzné nariadenie (ďalej len „VZN“) sa dotýka</w:t>
      </w:r>
      <w:r w:rsidR="00AA3AA5" w:rsidRPr="00E31E5C">
        <w:rPr>
          <w:rFonts w:ascii="Times New Roman" w:hAnsi="Times New Roman" w:cs="Times New Roman"/>
          <w:sz w:val="24"/>
          <w:szCs w:val="24"/>
        </w:rPr>
        <w:t xml:space="preserve"> všetkých občanov, ktorí žijú, </w:t>
      </w:r>
      <w:r w:rsidRPr="00E31E5C">
        <w:rPr>
          <w:rFonts w:ascii="Times New Roman" w:hAnsi="Times New Roman" w:cs="Times New Roman"/>
          <w:sz w:val="24"/>
          <w:szCs w:val="24"/>
        </w:rPr>
        <w:t xml:space="preserve">alebo vlastnia nehnuteľnosť </w:t>
      </w:r>
      <w:r w:rsidR="00AA3AA5" w:rsidRPr="00E31E5C">
        <w:rPr>
          <w:rFonts w:ascii="Times New Roman" w:hAnsi="Times New Roman" w:cs="Times New Roman"/>
          <w:sz w:val="24"/>
          <w:szCs w:val="24"/>
        </w:rPr>
        <w:t xml:space="preserve">na bývanie </w:t>
      </w:r>
      <w:r w:rsidRPr="00E31E5C">
        <w:rPr>
          <w:rFonts w:ascii="Times New Roman" w:hAnsi="Times New Roman" w:cs="Times New Roman"/>
          <w:sz w:val="24"/>
          <w:szCs w:val="24"/>
        </w:rPr>
        <w:t xml:space="preserve">na území obce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913943" w:rsidRPr="00E31E5C">
        <w:rPr>
          <w:rFonts w:ascii="Times New Roman" w:hAnsi="Times New Roman" w:cs="Times New Roman"/>
          <w:sz w:val="24"/>
          <w:szCs w:val="24"/>
        </w:rPr>
        <w:t>,</w:t>
      </w:r>
      <w:r w:rsidR="00FF22B3"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E31E5C">
        <w:rPr>
          <w:rFonts w:ascii="Times New Roman" w:hAnsi="Times New Roman" w:cs="Times New Roman"/>
          <w:sz w:val="24"/>
          <w:szCs w:val="24"/>
        </w:rPr>
        <w:t xml:space="preserve">fyzických a právnických osôb, ktoré prevádzkujú svoju činnosť na území obce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913943" w:rsidRPr="00E31E5C">
        <w:rPr>
          <w:rFonts w:ascii="Times New Roman" w:hAnsi="Times New Roman" w:cs="Times New Roman"/>
          <w:sz w:val="24"/>
          <w:szCs w:val="24"/>
        </w:rPr>
        <w:t>,</w:t>
      </w:r>
      <w:r w:rsidRPr="00E31E5C">
        <w:rPr>
          <w:rFonts w:ascii="Times New Roman" w:hAnsi="Times New Roman" w:cs="Times New Roman"/>
          <w:sz w:val="24"/>
          <w:szCs w:val="24"/>
        </w:rPr>
        <w:t xml:space="preserve"> sú napojení na verejný vodovod alebo majú vlastnú studňu, z čoho vyplýva, že produkujú odpadové vody, ktoré vypúšťajú do žumpy.</w:t>
      </w:r>
    </w:p>
    <w:p w:rsidR="00D91E32" w:rsidRPr="00E31E5C" w:rsidRDefault="00D91E32" w:rsidP="00830FD0">
      <w:pPr>
        <w:pStyle w:val="Odsekzoznamu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Predmetom VZN je úprava povinnosti spôsobu náhradného zásobovania </w:t>
      </w:r>
      <w:r w:rsidR="007F0FCB">
        <w:rPr>
          <w:rFonts w:ascii="Times New Roman" w:hAnsi="Times New Roman" w:cs="Times New Roman"/>
          <w:sz w:val="24"/>
          <w:szCs w:val="24"/>
        </w:rPr>
        <w:t xml:space="preserve">pitnou </w:t>
      </w:r>
      <w:r w:rsidRPr="00E31E5C">
        <w:rPr>
          <w:rFonts w:ascii="Times New Roman" w:hAnsi="Times New Roman" w:cs="Times New Roman"/>
          <w:sz w:val="24"/>
          <w:szCs w:val="24"/>
        </w:rPr>
        <w:t>vodou v čase jej nedostatku.</w:t>
      </w:r>
    </w:p>
    <w:p w:rsidR="00D91E32" w:rsidRPr="00E31E5C" w:rsidRDefault="00D91E32" w:rsidP="00830FD0">
      <w:pPr>
        <w:pStyle w:val="Odsekzoznamu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Predmetom VZN je úprava povinnosti prevádzkovateľov žúmp na území obce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2C0B67"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E31E5C">
        <w:rPr>
          <w:rFonts w:ascii="Times New Roman" w:hAnsi="Times New Roman" w:cs="Times New Roman"/>
          <w:sz w:val="24"/>
          <w:szCs w:val="24"/>
        </w:rPr>
        <w:t xml:space="preserve"> pri odvádzaní odpadových vôd z nehnuteľnosti do žúmp a ich zneškodňovanie.</w:t>
      </w:r>
    </w:p>
    <w:p w:rsidR="00CE6400" w:rsidRPr="00E31E5C" w:rsidRDefault="00CE6400" w:rsidP="00CE64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22B3" w:rsidRPr="00E31E5C" w:rsidRDefault="00FF22B3" w:rsidP="00FF22B3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2</w:t>
      </w:r>
    </w:p>
    <w:p w:rsidR="00FF22B3" w:rsidRPr="00E31E5C" w:rsidRDefault="00FF22B3" w:rsidP="004947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Dočasné obmedzenie užívania pitnej vody</w:t>
      </w:r>
    </w:p>
    <w:p w:rsidR="00AA3AA5" w:rsidRPr="007F0FCB" w:rsidRDefault="00AA3AA5" w:rsidP="00830FD0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Obec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5707CE" w:rsidRPr="00E31E5C">
        <w:rPr>
          <w:rFonts w:ascii="Times New Roman" w:hAnsi="Times New Roman" w:cs="Times New Roman"/>
          <w:sz w:val="24"/>
          <w:szCs w:val="24"/>
        </w:rPr>
        <w:t xml:space="preserve"> v súčinnosti s</w:t>
      </w:r>
      <w:r w:rsidR="00B5686C">
        <w:rPr>
          <w:rFonts w:ascii="Times New Roman" w:hAnsi="Times New Roman" w:cs="Times New Roman"/>
          <w:sz w:val="24"/>
          <w:szCs w:val="24"/>
        </w:rPr>
        <w:t xml:space="preserve"> Oravskou vodárenskou </w:t>
      </w:r>
      <w:r w:rsidR="00FF22B3" w:rsidRPr="00E31E5C">
        <w:rPr>
          <w:rFonts w:ascii="Times New Roman" w:hAnsi="Times New Roman" w:cs="Times New Roman"/>
          <w:sz w:val="24"/>
          <w:szCs w:val="24"/>
        </w:rPr>
        <w:t>spoločnosťou, a. s.</w:t>
      </w:r>
      <w:r w:rsidR="007F0FCB">
        <w:rPr>
          <w:rFonts w:ascii="Times New Roman" w:hAnsi="Times New Roman" w:cs="Times New Roman"/>
          <w:sz w:val="24"/>
          <w:szCs w:val="24"/>
        </w:rPr>
        <w:t xml:space="preserve">, </w:t>
      </w:r>
      <w:r w:rsidR="00B5686C">
        <w:rPr>
          <w:rFonts w:ascii="Times New Roman" w:hAnsi="Times New Roman" w:cs="Times New Roman"/>
          <w:sz w:val="24"/>
          <w:szCs w:val="24"/>
        </w:rPr>
        <w:t>Dolný Kubín, ul. Bysterecká 2180</w:t>
      </w:r>
      <w:r w:rsidR="00FF22B3" w:rsidRPr="00E31E5C">
        <w:rPr>
          <w:rFonts w:ascii="Times New Roman" w:hAnsi="Times New Roman" w:cs="Times New Roman"/>
          <w:sz w:val="24"/>
          <w:szCs w:val="24"/>
        </w:rPr>
        <w:t xml:space="preserve"> ako prevádzkovateľom verejného vodovodu môže dočasne obmedziť alebo prerušiť dodávku pitnej vody z verejného vodovodu z dôvodov uvedených v zákone č. 442/2002 Z.</w:t>
      </w:r>
      <w:r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="00FF22B3" w:rsidRPr="00E31E5C">
        <w:rPr>
          <w:rFonts w:ascii="Times New Roman" w:hAnsi="Times New Roman" w:cs="Times New Roman"/>
          <w:sz w:val="24"/>
          <w:szCs w:val="24"/>
        </w:rPr>
        <w:t>z.</w:t>
      </w:r>
      <w:r w:rsidR="007F0FCB">
        <w:rPr>
          <w:rFonts w:ascii="Times New Roman" w:hAnsi="Times New Roman" w:cs="Times New Roman"/>
          <w:sz w:val="24"/>
          <w:szCs w:val="24"/>
        </w:rPr>
        <w:t xml:space="preserve"> </w:t>
      </w:r>
      <w:r w:rsidR="007F0FCB" w:rsidRPr="007F0FCB">
        <w:rPr>
          <w:rFonts w:ascii="Times New Roman" w:hAnsi="Times New Roman" w:cs="Times New Roman"/>
          <w:sz w:val="24"/>
          <w:szCs w:val="24"/>
        </w:rPr>
        <w:t>o verejných vodovodoch</w:t>
      </w:r>
      <w:r w:rsidR="007F0FCB" w:rsidRPr="007F0FCB">
        <w:rPr>
          <w:rFonts w:ascii="Times New Roman" w:eastAsia="Times New Roman" w:hAnsi="Times New Roman"/>
          <w:sz w:val="24"/>
          <w:szCs w:val="24"/>
          <w:lang w:eastAsia="sk-SK"/>
        </w:rPr>
        <w:t xml:space="preserve"> a verejných kanalizáciách a o zmene a doplnení zákona č. 276/2001 Z. z. o regulácii v sieťových odvetviach v znení neskorších predpisov</w:t>
      </w:r>
      <w:r w:rsidR="00CF4EF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A3AA5" w:rsidRPr="00E31E5C" w:rsidRDefault="00FF22B3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Obmedzenie, prerušenie dodávky, zákaz užívania pitnej vody, ako aj ich ukončenie sa vyhlási </w:t>
      </w:r>
      <w:r w:rsidR="006D6BD4" w:rsidRPr="00E31E5C">
        <w:rPr>
          <w:rFonts w:ascii="Times New Roman" w:hAnsi="Times New Roman" w:cs="Times New Roman"/>
          <w:sz w:val="24"/>
          <w:szCs w:val="24"/>
        </w:rPr>
        <w:t>obecným</w:t>
      </w:r>
      <w:r w:rsidRPr="00E31E5C">
        <w:rPr>
          <w:rFonts w:ascii="Times New Roman" w:hAnsi="Times New Roman" w:cs="Times New Roman"/>
          <w:sz w:val="24"/>
          <w:szCs w:val="24"/>
        </w:rPr>
        <w:t xml:space="preserve"> rozhlasom, oznámením na úradnej tabuli </w:t>
      </w:r>
      <w:r w:rsidR="006D6BD4" w:rsidRPr="00E31E5C">
        <w:rPr>
          <w:rFonts w:ascii="Times New Roman" w:hAnsi="Times New Roman" w:cs="Times New Roman"/>
          <w:sz w:val="24"/>
          <w:szCs w:val="24"/>
        </w:rPr>
        <w:t>obce</w:t>
      </w:r>
      <w:r w:rsidRPr="00E31E5C">
        <w:rPr>
          <w:rFonts w:ascii="Times New Roman" w:hAnsi="Times New Roman" w:cs="Times New Roman"/>
          <w:sz w:val="24"/>
          <w:szCs w:val="24"/>
        </w:rPr>
        <w:t xml:space="preserve"> a na internetovej stránke </w:t>
      </w:r>
      <w:r w:rsidR="006D6BD4" w:rsidRPr="00E31E5C">
        <w:rPr>
          <w:rFonts w:ascii="Times New Roman" w:hAnsi="Times New Roman" w:cs="Times New Roman"/>
          <w:sz w:val="24"/>
          <w:szCs w:val="24"/>
        </w:rPr>
        <w:t>obce</w:t>
      </w:r>
      <w:r w:rsidRPr="00E31E5C">
        <w:rPr>
          <w:rFonts w:ascii="Times New Roman" w:hAnsi="Times New Roman" w:cs="Times New Roman"/>
          <w:sz w:val="24"/>
          <w:szCs w:val="24"/>
        </w:rPr>
        <w:t>.</w:t>
      </w:r>
    </w:p>
    <w:p w:rsidR="00CF4EF2" w:rsidRPr="00723329" w:rsidRDefault="00CF4EF2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29">
        <w:rPr>
          <w:rFonts w:ascii="Times New Roman" w:hAnsi="Times New Roman" w:cs="Times New Roman"/>
          <w:sz w:val="24"/>
          <w:szCs w:val="24"/>
        </w:rPr>
        <w:t>V čase obmedzenia užívania pitnej vody na iné účely ako je zásobovanie obyvateľov pitnou vodou je zakázané počas dňa od 5:00 do 22:00 používanie pitnej vody z verejného vodovodu na polievanie záhrad, ihriska, verejných priestranstiev, polievanie hrobových miest na cintoríne, umývanie áut, napúšťanie bazénov a záhradných jazierok, polievanie klziska, stavebné účely a upratovanie.</w:t>
      </w:r>
    </w:p>
    <w:p w:rsidR="00CF4EF2" w:rsidRPr="00723329" w:rsidRDefault="00CF4EF2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29">
        <w:rPr>
          <w:rFonts w:ascii="Times New Roman" w:hAnsi="Times New Roman" w:cs="Times New Roman"/>
          <w:sz w:val="24"/>
          <w:szCs w:val="24"/>
        </w:rPr>
        <w:t>V čase zákazu užívania pitnej vody na iné účely ako je zásobovanie obyvateľov pitnou vodou je zakázané celodenne, t.j. 24 hodín používanie pitnej vody z verejného vodovodu na polievanie záhrad, ihriska, verejných priestranstiev, polievanie hrobových miest na cintoríne, umývanie áut, napúšťanie bazénov a záhradných jazierok, polievanie klziska, stavebné účely a upratovanie.</w:t>
      </w:r>
    </w:p>
    <w:p w:rsidR="00CF4EF2" w:rsidRDefault="00CF4EF2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29">
        <w:rPr>
          <w:rFonts w:ascii="Times New Roman" w:hAnsi="Times New Roman" w:cs="Times New Roman"/>
          <w:sz w:val="24"/>
          <w:szCs w:val="24"/>
        </w:rPr>
        <w:t>Dodávka pitnej vody bude v plnom rozsahu obnovená bez meškania po odstránení dôvodov obmedzenia alebo zákazu užívania pitnej vody z verejného vodovodu na iné účely, ako je zásobovanie obyvateľov pitnou vodou. O obnovení dodávky pitnej vody obec informuje obyvateľov v mieste obvyklým spôsobom.</w:t>
      </w:r>
    </w:p>
    <w:p w:rsidR="00CD49C2" w:rsidRPr="00E31E5C" w:rsidRDefault="00CD49C2" w:rsidP="0070672A">
      <w:pPr>
        <w:rPr>
          <w:rFonts w:ascii="Times New Roman" w:hAnsi="Times New Roman" w:cs="Times New Roman"/>
          <w:sz w:val="24"/>
          <w:szCs w:val="24"/>
        </w:rPr>
      </w:pPr>
    </w:p>
    <w:p w:rsidR="00CE6400" w:rsidRPr="00E31E5C" w:rsidRDefault="00D91E32" w:rsidP="00AA3AA5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 xml:space="preserve">Článok </w:t>
      </w:r>
      <w:r w:rsidR="00FF22B3" w:rsidRPr="00E31E5C">
        <w:rPr>
          <w:rFonts w:ascii="Times New Roman" w:hAnsi="Times New Roman"/>
          <w:b/>
          <w:sz w:val="24"/>
          <w:szCs w:val="24"/>
        </w:rPr>
        <w:t>3</w:t>
      </w:r>
    </w:p>
    <w:p w:rsidR="00CE6400" w:rsidRPr="0049471C" w:rsidRDefault="001E4AED" w:rsidP="004947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D91E32" w:rsidRPr="00E31E5C">
        <w:rPr>
          <w:rFonts w:ascii="Times New Roman" w:hAnsi="Times New Roman"/>
          <w:b/>
          <w:sz w:val="24"/>
          <w:szCs w:val="24"/>
        </w:rPr>
        <w:t xml:space="preserve">áhradné zásobovanie pitnou vodou 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Náhradné zásobovanie </w:t>
      </w:r>
      <w:r w:rsidR="0073187D" w:rsidRPr="00D92DA9">
        <w:rPr>
          <w:rFonts w:ascii="Times New Roman" w:hAnsi="Times New Roman" w:cs="Times New Roman"/>
          <w:sz w:val="24"/>
          <w:szCs w:val="24"/>
        </w:rPr>
        <w:t xml:space="preserve">pitnou </w:t>
      </w:r>
      <w:r w:rsidRPr="00D92DA9">
        <w:rPr>
          <w:rFonts w:ascii="Times New Roman" w:hAnsi="Times New Roman" w:cs="Times New Roman"/>
          <w:sz w:val="24"/>
          <w:szCs w:val="24"/>
        </w:rPr>
        <w:t>vodou sa vykonáva v prípade</w:t>
      </w:r>
      <w:r w:rsidR="002C0B67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="001E4AED" w:rsidRPr="00D92DA9">
        <w:rPr>
          <w:rFonts w:ascii="Times New Roman" w:hAnsi="Times New Roman" w:cs="Times New Roman"/>
          <w:sz w:val="24"/>
          <w:szCs w:val="24"/>
        </w:rPr>
        <w:t xml:space="preserve">dlhodobého </w:t>
      </w:r>
      <w:r w:rsidR="002C0B67" w:rsidRPr="00D92DA9">
        <w:rPr>
          <w:rFonts w:ascii="Times New Roman" w:hAnsi="Times New Roman" w:cs="Times New Roman"/>
          <w:sz w:val="24"/>
          <w:szCs w:val="24"/>
        </w:rPr>
        <w:t>prerušenia, alebo</w:t>
      </w:r>
      <w:r w:rsidR="0052573C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="002C0B67" w:rsidRPr="00D92DA9">
        <w:rPr>
          <w:rFonts w:ascii="Times New Roman" w:hAnsi="Times New Roman" w:cs="Times New Roman"/>
          <w:sz w:val="24"/>
          <w:szCs w:val="24"/>
        </w:rPr>
        <w:t xml:space="preserve">obmedzenia </w:t>
      </w:r>
      <w:r w:rsidRPr="00D92DA9">
        <w:rPr>
          <w:rFonts w:ascii="Times New Roman" w:hAnsi="Times New Roman" w:cs="Times New Roman"/>
          <w:sz w:val="24"/>
          <w:szCs w:val="24"/>
        </w:rPr>
        <w:t xml:space="preserve">dodávky </w:t>
      </w:r>
      <w:r w:rsidR="002C0B67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>vody z verejného vodovodu z dôvodov: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mimoriadnej udalosti,</w:t>
      </w:r>
      <w:r w:rsidR="001E4AED" w:rsidRPr="00D92DA9">
        <w:rPr>
          <w:rFonts w:ascii="Times New Roman" w:hAnsi="Times New Roman" w:cs="Times New Roman"/>
          <w:sz w:val="24"/>
          <w:szCs w:val="24"/>
        </w:rPr>
        <w:t xml:space="preserve"> mimoriadnych klimatických podmienkach</w:t>
      </w:r>
      <w:r w:rsidR="00E362D0" w:rsidRPr="00D92DA9">
        <w:rPr>
          <w:rFonts w:ascii="Times New Roman" w:hAnsi="Times New Roman" w:cs="Times New Roman"/>
          <w:sz w:val="24"/>
          <w:szCs w:val="24"/>
        </w:rPr>
        <w:t>,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pri poruche na verejnom vodovode,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pri ohrození života a zdravia ľudí alebo majetku,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pri obmedzení zásobovania vodou.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lastRenderedPageBreak/>
        <w:t xml:space="preserve">Ak nemožno  zabezpečiť  dodávku  pitnej  vody  verejným  vodovodom, </w:t>
      </w:r>
      <w:r w:rsidR="001E4AED" w:rsidRPr="00D92DA9">
        <w:rPr>
          <w:rFonts w:ascii="Times New Roman" w:hAnsi="Times New Roman" w:cs="Times New Roman"/>
          <w:sz w:val="24"/>
          <w:szCs w:val="24"/>
        </w:rPr>
        <w:t>prevádzkovateľ verejného vodovodu v spolupráci s obcou</w:t>
      </w:r>
      <w:r w:rsidRPr="00D92DA9">
        <w:rPr>
          <w:rFonts w:ascii="Times New Roman" w:hAnsi="Times New Roman" w:cs="Times New Roman"/>
          <w:sz w:val="24"/>
          <w:szCs w:val="24"/>
        </w:rPr>
        <w:t xml:space="preserve"> zabezpečí dodávku pitnej vody náhradným zásobovaním pitnou vodou.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Dodávka pitnej vody náhradným zásobovaním sa zabezpečuje rozvozom cisternami </w:t>
      </w:r>
      <w:r w:rsidR="001640A4" w:rsidRPr="00D92DA9">
        <w:rPr>
          <w:rFonts w:ascii="Times New Roman" w:hAnsi="Times New Roman" w:cs="Times New Roman"/>
          <w:sz w:val="24"/>
          <w:szCs w:val="24"/>
        </w:rPr>
        <w:t>s pitnou vodou</w:t>
      </w:r>
      <w:r w:rsidR="0052573C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>alebo inými prepravnými prostriedkami</w:t>
      </w:r>
      <w:r w:rsidR="0052573C" w:rsidRPr="00D92DA9">
        <w:rPr>
          <w:rFonts w:ascii="Times New Roman" w:hAnsi="Times New Roman" w:cs="Times New Roman"/>
          <w:sz w:val="24"/>
          <w:szCs w:val="24"/>
        </w:rPr>
        <w:t>, alebo</w:t>
      </w:r>
      <w:r w:rsidR="001640A4" w:rsidRPr="00D92DA9">
        <w:rPr>
          <w:rFonts w:ascii="Times New Roman" w:hAnsi="Times New Roman" w:cs="Times New Roman"/>
          <w:sz w:val="24"/>
          <w:szCs w:val="24"/>
        </w:rPr>
        <w:t xml:space="preserve"> výdajom balenej vody</w:t>
      </w:r>
      <w:r w:rsidRPr="00D92DA9">
        <w:rPr>
          <w:rFonts w:ascii="Times New Roman" w:hAnsi="Times New Roman" w:cs="Times New Roman"/>
          <w:sz w:val="24"/>
          <w:szCs w:val="24"/>
        </w:rPr>
        <w:t>.</w:t>
      </w:r>
    </w:p>
    <w:p w:rsidR="00D91E32" w:rsidRPr="00D92DA9" w:rsidRDefault="00C147B0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Rozvoz vody po obci bude podľa zverejneného časového harmonogramu</w:t>
      </w:r>
      <w:r w:rsidR="00E8439E" w:rsidRPr="00D92DA9">
        <w:rPr>
          <w:rFonts w:ascii="Times New Roman" w:hAnsi="Times New Roman" w:cs="Times New Roman"/>
          <w:sz w:val="24"/>
          <w:szCs w:val="24"/>
        </w:rPr>
        <w:t>.</w:t>
      </w:r>
    </w:p>
    <w:p w:rsidR="006D6BD4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Čas pristavenia cisterny s pitnou vodou </w:t>
      </w:r>
      <w:r w:rsidR="00E8439E" w:rsidRPr="00D92DA9">
        <w:rPr>
          <w:rFonts w:ascii="Times New Roman" w:hAnsi="Times New Roman" w:cs="Times New Roman"/>
          <w:sz w:val="24"/>
          <w:szCs w:val="24"/>
        </w:rPr>
        <w:t>a rozvozu dohodnutom v bode</w:t>
      </w:r>
      <w:r w:rsidRPr="00D92DA9">
        <w:rPr>
          <w:rFonts w:ascii="Times New Roman" w:hAnsi="Times New Roman" w:cs="Times New Roman"/>
          <w:sz w:val="24"/>
          <w:szCs w:val="24"/>
        </w:rPr>
        <w:t xml:space="preserve"> 4 oznámi obec v </w:t>
      </w:r>
      <w:r w:rsidR="006D6BD4" w:rsidRPr="00D92DA9">
        <w:rPr>
          <w:rFonts w:ascii="Times New Roman" w:hAnsi="Times New Roman" w:cs="Times New Roman"/>
          <w:sz w:val="24"/>
          <w:szCs w:val="24"/>
        </w:rPr>
        <w:t>obecnom</w:t>
      </w:r>
      <w:r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="00CA1450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 xml:space="preserve">rozhlase, </w:t>
      </w:r>
      <w:r w:rsidR="006D6BD4" w:rsidRPr="00D92DA9">
        <w:rPr>
          <w:rFonts w:ascii="Times New Roman" w:hAnsi="Times New Roman" w:cs="Times New Roman"/>
          <w:sz w:val="24"/>
          <w:szCs w:val="24"/>
        </w:rPr>
        <w:t>oznámením na úradnej tabuli obce a na internetovej stránke obce.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Pri dodávke pitnej vody náhradným zásobovaním sa </w:t>
      </w:r>
      <w:r w:rsidR="00D92DA9" w:rsidRPr="00D92DA9">
        <w:rPr>
          <w:rFonts w:ascii="Times New Roman" w:hAnsi="Times New Roman" w:cs="Times New Roman"/>
          <w:sz w:val="24"/>
          <w:szCs w:val="24"/>
        </w:rPr>
        <w:t xml:space="preserve">zabezpečuje dodávka pitnej vody </w:t>
      </w:r>
      <w:r w:rsidRPr="00D92DA9">
        <w:rPr>
          <w:rFonts w:ascii="Times New Roman" w:hAnsi="Times New Roman" w:cs="Times New Roman"/>
          <w:sz w:val="24"/>
          <w:szCs w:val="24"/>
        </w:rPr>
        <w:t>v zníženom množstve a to minimálne 15 litrov pitnej vody na osobu denne.</w:t>
      </w:r>
    </w:p>
    <w:p w:rsidR="00CE6400" w:rsidRPr="00D92DA9" w:rsidRDefault="00CE6400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V mimoriadne nepriaznivých podmienkach 5 litrov na osobu denne, najviac na tri po sebe </w:t>
      </w:r>
      <w:r w:rsidR="00CA1450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>nasledujúce dni.</w:t>
      </w:r>
    </w:p>
    <w:p w:rsidR="00CE6400" w:rsidRPr="00E31E5C" w:rsidRDefault="00CE6400" w:rsidP="00CE6400">
      <w:pPr>
        <w:jc w:val="both"/>
        <w:rPr>
          <w:rFonts w:ascii="Times New Roman" w:hAnsi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4</w:t>
      </w:r>
    </w:p>
    <w:p w:rsidR="00D91E32" w:rsidRPr="0049471C" w:rsidRDefault="00D91E32" w:rsidP="004947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Spôsob zneškodňovania obsahu žúmp</w:t>
      </w:r>
    </w:p>
    <w:p w:rsidR="001640A4" w:rsidRPr="001640A4" w:rsidRDefault="001640A4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640A4">
        <w:rPr>
          <w:rFonts w:ascii="Times New Roman" w:eastAsia="Times New Roman" w:hAnsi="Times New Roman"/>
          <w:sz w:val="24"/>
          <w:szCs w:val="24"/>
          <w:lang w:eastAsia="sk-SK"/>
        </w:rPr>
        <w:t xml:space="preserve">V súvislosti s tým, že obec </w:t>
      </w:r>
      <w:r w:rsidR="00B5686C">
        <w:rPr>
          <w:rFonts w:ascii="Times New Roman" w:eastAsia="Times New Roman" w:hAnsi="Times New Roman"/>
          <w:sz w:val="24"/>
          <w:szCs w:val="24"/>
          <w:lang w:eastAsia="sk-SK"/>
        </w:rPr>
        <w:t>Oravská Polhora</w:t>
      </w:r>
      <w:r w:rsidRPr="001640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686C">
        <w:rPr>
          <w:rFonts w:ascii="Times New Roman" w:eastAsia="Times New Roman" w:hAnsi="Times New Roman"/>
          <w:sz w:val="24"/>
          <w:szCs w:val="24"/>
          <w:lang w:eastAsia="sk-SK"/>
        </w:rPr>
        <w:t xml:space="preserve">ešte </w:t>
      </w:r>
      <w:r w:rsidRPr="001640A4">
        <w:rPr>
          <w:rFonts w:ascii="Times New Roman" w:eastAsia="Times New Roman" w:hAnsi="Times New Roman"/>
          <w:sz w:val="24"/>
          <w:szCs w:val="24"/>
          <w:lang w:eastAsia="sk-SK"/>
        </w:rPr>
        <w:t>nemá v súčasnosti vybudovanú verejnú kanalizáciu,  obyvatelia, právnické osoby a fyzické osoby - podnikatelia používajú na odvádzanie odpadových vôd vlastné žumpy.</w:t>
      </w:r>
    </w:p>
    <w:p w:rsidR="00EB536F" w:rsidRPr="001640A4" w:rsidRDefault="00EB536F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Producent odpadových vôd akumulovaných v žumpe je každý koho činnosťou odpadové vody vznikajú.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S</w:t>
      </w:r>
      <w:r w:rsidR="00D91E32" w:rsidRPr="001640A4">
        <w:rPr>
          <w:rFonts w:ascii="Times New Roman" w:hAnsi="Times New Roman"/>
          <w:sz w:val="24"/>
          <w:szCs w:val="24"/>
        </w:rPr>
        <w:t xml:space="preserve">plašková odpadová voda  je použitá voda z obydlí a služieb, predovšetkým z ľudského metabolizmu a činností v domácnostiach, z kúpeľní, stravovacích zariadení a z iných podobných </w:t>
      </w:r>
      <w:r w:rsidRPr="001640A4">
        <w:rPr>
          <w:rFonts w:ascii="Times New Roman" w:hAnsi="Times New Roman"/>
          <w:sz w:val="24"/>
          <w:szCs w:val="24"/>
        </w:rPr>
        <w:t>zariadení.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Ž</w:t>
      </w:r>
      <w:r w:rsidR="00D91E32" w:rsidRPr="001640A4">
        <w:rPr>
          <w:rFonts w:ascii="Times New Roman" w:hAnsi="Times New Roman"/>
          <w:sz w:val="24"/>
          <w:szCs w:val="24"/>
        </w:rPr>
        <w:t>umpa  je zakrytá podzemná vodotesná nádrž bez odtoku, určená na akumuláciu odpadových vôd z domácností. Žumpa nie je vodnou stavbou  a nevzťahuj</w:t>
      </w:r>
      <w:r w:rsidR="001C4909" w:rsidRPr="001640A4">
        <w:rPr>
          <w:rFonts w:ascii="Times New Roman" w:hAnsi="Times New Roman"/>
          <w:sz w:val="24"/>
          <w:szCs w:val="24"/>
        </w:rPr>
        <w:t xml:space="preserve">e sa na ňu režim vodného </w:t>
      </w:r>
      <w:r w:rsidRPr="001640A4">
        <w:rPr>
          <w:rFonts w:ascii="Times New Roman" w:hAnsi="Times New Roman"/>
          <w:sz w:val="24"/>
          <w:szCs w:val="24"/>
        </w:rPr>
        <w:t>zákona.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O</w:t>
      </w:r>
      <w:r w:rsidR="00D91E32" w:rsidRPr="001640A4">
        <w:rPr>
          <w:rFonts w:ascii="Times New Roman" w:hAnsi="Times New Roman"/>
          <w:sz w:val="24"/>
          <w:szCs w:val="24"/>
        </w:rPr>
        <w:t>bsah žúmp je podľa  prílohy č. 1 vodného zákona škodlivou látkou a platia pre ňu ustanovenia § 39 zákona č. 364/2004  Z. z. o vodách a o zmene zákona SNR č</w:t>
      </w:r>
      <w:r w:rsidR="00E31E5C" w:rsidRPr="001640A4">
        <w:rPr>
          <w:rFonts w:ascii="Times New Roman" w:hAnsi="Times New Roman"/>
          <w:sz w:val="24"/>
          <w:szCs w:val="24"/>
        </w:rPr>
        <w:t>.</w:t>
      </w:r>
      <w:r w:rsidR="00D91E32" w:rsidRPr="001640A4">
        <w:rPr>
          <w:rFonts w:ascii="Times New Roman" w:hAnsi="Times New Roman"/>
          <w:sz w:val="24"/>
          <w:szCs w:val="24"/>
        </w:rPr>
        <w:t xml:space="preserve"> 372/1990</w:t>
      </w:r>
      <w:r w:rsidR="00E31E5C" w:rsidRPr="001640A4">
        <w:rPr>
          <w:rFonts w:ascii="Times New Roman" w:hAnsi="Times New Roman"/>
          <w:sz w:val="24"/>
          <w:szCs w:val="24"/>
        </w:rPr>
        <w:t xml:space="preserve"> </w:t>
      </w:r>
      <w:r w:rsidR="00D91E32" w:rsidRPr="001640A4">
        <w:rPr>
          <w:rFonts w:ascii="Times New Roman" w:hAnsi="Times New Roman"/>
          <w:sz w:val="24"/>
          <w:szCs w:val="24"/>
        </w:rPr>
        <w:t>Zb.</w:t>
      </w:r>
      <w:r w:rsidR="00EB536F" w:rsidRPr="001640A4">
        <w:rPr>
          <w:rFonts w:ascii="Times New Roman" w:hAnsi="Times New Roman"/>
          <w:sz w:val="24"/>
          <w:szCs w:val="24"/>
        </w:rPr>
        <w:t xml:space="preserve"> </w:t>
      </w:r>
      <w:r w:rsidR="00D91E32" w:rsidRPr="001640A4">
        <w:rPr>
          <w:rFonts w:ascii="Times New Roman" w:hAnsi="Times New Roman"/>
          <w:sz w:val="24"/>
          <w:szCs w:val="24"/>
        </w:rPr>
        <w:t xml:space="preserve">o </w:t>
      </w:r>
      <w:r w:rsidR="00EB536F" w:rsidRPr="001640A4">
        <w:rPr>
          <w:rFonts w:ascii="Times New Roman" w:hAnsi="Times New Roman"/>
          <w:sz w:val="24"/>
          <w:szCs w:val="24"/>
        </w:rPr>
        <w:t>p</w:t>
      </w:r>
      <w:r w:rsidR="00D91E32" w:rsidRPr="001640A4">
        <w:rPr>
          <w:rFonts w:ascii="Times New Roman" w:hAnsi="Times New Roman"/>
          <w:sz w:val="24"/>
          <w:szCs w:val="24"/>
        </w:rPr>
        <w:t xml:space="preserve">riestupkoch v </w:t>
      </w:r>
      <w:r w:rsidR="001C4909" w:rsidRPr="001640A4">
        <w:rPr>
          <w:rFonts w:ascii="Times New Roman" w:hAnsi="Times New Roman"/>
          <w:sz w:val="24"/>
          <w:szCs w:val="24"/>
        </w:rPr>
        <w:t>znení neskorších predpisov</w:t>
      </w:r>
      <w:r w:rsidRPr="001640A4">
        <w:rPr>
          <w:rFonts w:ascii="Times New Roman" w:hAnsi="Times New Roman"/>
          <w:sz w:val="24"/>
          <w:szCs w:val="24"/>
        </w:rPr>
        <w:t>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V</w:t>
      </w:r>
      <w:r w:rsidR="00D91E32" w:rsidRPr="001640A4">
        <w:rPr>
          <w:rFonts w:ascii="Times New Roman" w:hAnsi="Times New Roman"/>
          <w:sz w:val="24"/>
          <w:szCs w:val="24"/>
        </w:rPr>
        <w:t>lastník žumpy je osoba, ktorá zriadila žumpu spôs</w:t>
      </w:r>
      <w:r w:rsidRPr="001640A4">
        <w:rPr>
          <w:rFonts w:ascii="Times New Roman" w:hAnsi="Times New Roman"/>
          <w:sz w:val="24"/>
          <w:szCs w:val="24"/>
        </w:rPr>
        <w:t>obom určeným právnymi predpismi.</w:t>
      </w:r>
    </w:p>
    <w:p w:rsidR="00D91E32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U</w:t>
      </w:r>
      <w:r w:rsidR="00830FD0" w:rsidRPr="001640A4">
        <w:rPr>
          <w:rFonts w:ascii="Times New Roman" w:hAnsi="Times New Roman"/>
          <w:sz w:val="24"/>
          <w:szCs w:val="24"/>
        </w:rPr>
        <w:t>žívateľ žumpy je</w:t>
      </w:r>
      <w:r w:rsidR="00D91E32" w:rsidRPr="001640A4">
        <w:rPr>
          <w:rFonts w:ascii="Times New Roman" w:hAnsi="Times New Roman"/>
          <w:sz w:val="24"/>
          <w:szCs w:val="24"/>
        </w:rPr>
        <w:t xml:space="preserve"> vlastník </w:t>
      </w:r>
      <w:r w:rsidR="00830FD0" w:rsidRPr="001640A4">
        <w:rPr>
          <w:rFonts w:ascii="Times New Roman" w:hAnsi="Times New Roman"/>
          <w:sz w:val="24"/>
          <w:szCs w:val="24"/>
        </w:rPr>
        <w:t xml:space="preserve">pozemku, na ktorom sa </w:t>
      </w:r>
      <w:r w:rsidR="001640A4" w:rsidRPr="001640A4">
        <w:rPr>
          <w:rFonts w:ascii="Times New Roman" w:hAnsi="Times New Roman"/>
          <w:sz w:val="24"/>
          <w:szCs w:val="24"/>
        </w:rPr>
        <w:t xml:space="preserve">žumpa </w:t>
      </w:r>
      <w:r w:rsidR="00830FD0" w:rsidRPr="001640A4">
        <w:rPr>
          <w:rFonts w:ascii="Times New Roman" w:hAnsi="Times New Roman"/>
          <w:sz w:val="24"/>
          <w:szCs w:val="24"/>
        </w:rPr>
        <w:t>nachádza pokiaľ sa hodnovernými dokladmi nepreukáže iný vlastník</w:t>
      </w:r>
      <w:r w:rsidR="00D91E32" w:rsidRPr="001640A4">
        <w:rPr>
          <w:rFonts w:ascii="Times New Roman" w:hAnsi="Times New Roman"/>
          <w:sz w:val="24"/>
          <w:szCs w:val="24"/>
        </w:rPr>
        <w:t xml:space="preserve"> (napr</w:t>
      </w:r>
      <w:r w:rsidR="00CF0E74" w:rsidRPr="001640A4">
        <w:rPr>
          <w:rFonts w:ascii="Times New Roman" w:hAnsi="Times New Roman"/>
          <w:sz w:val="24"/>
          <w:szCs w:val="24"/>
        </w:rPr>
        <w:t>. nájomná zmluva).</w:t>
      </w:r>
    </w:p>
    <w:p w:rsidR="00AA3AA5" w:rsidRDefault="00AA3AA5" w:rsidP="00CF0E74">
      <w:pPr>
        <w:tabs>
          <w:tab w:val="left" w:pos="720"/>
        </w:tabs>
        <w:ind w:left="357" w:right="170"/>
        <w:jc w:val="both"/>
        <w:rPr>
          <w:rFonts w:ascii="Times New Roman" w:hAnsi="Times New Roman"/>
          <w:sz w:val="24"/>
          <w:szCs w:val="24"/>
        </w:rPr>
      </w:pPr>
    </w:p>
    <w:p w:rsidR="00491740" w:rsidRPr="00E31E5C" w:rsidRDefault="00491740" w:rsidP="00CF0E74">
      <w:pPr>
        <w:tabs>
          <w:tab w:val="left" w:pos="720"/>
        </w:tabs>
        <w:ind w:left="357" w:right="170"/>
        <w:jc w:val="both"/>
        <w:rPr>
          <w:rFonts w:ascii="Times New Roman" w:hAnsi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5</w:t>
      </w:r>
    </w:p>
    <w:p w:rsidR="00AA3AA5" w:rsidRPr="00E31E5C" w:rsidRDefault="00D91E32" w:rsidP="004947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Zneškodňovanie odpadových vôd</w:t>
      </w:r>
    </w:p>
    <w:p w:rsidR="00D91E32" w:rsidRPr="00E31E5C" w:rsidRDefault="00D91E32" w:rsidP="00EB536F">
      <w:pPr>
        <w:pStyle w:val="Odsekzoznamu"/>
        <w:numPr>
          <w:ilvl w:val="0"/>
          <w:numId w:val="5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Vlastník  prípadne užívateľ žumpy, v ktorej sa akumulujú odpadové vody, je povinný pri ich likvidácii dodržiavať všetky platné právne predpisy. </w:t>
      </w:r>
    </w:p>
    <w:p w:rsidR="00D91E32" w:rsidRPr="00E31E5C" w:rsidRDefault="00D91E32" w:rsidP="00EB536F">
      <w:pPr>
        <w:pStyle w:val="Odsekzoznamu"/>
        <w:numPr>
          <w:ilvl w:val="0"/>
          <w:numId w:val="5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Pri nakladaní s obsahom žumpy je každý povinný chrániť zdravie obyvateľstva a životné prostredie. </w:t>
      </w: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6</w:t>
      </w:r>
    </w:p>
    <w:p w:rsidR="00771B1C" w:rsidRDefault="00D91E32" w:rsidP="00771B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Povinnosti spojené s užívaním žumpy</w:t>
      </w:r>
    </w:p>
    <w:p w:rsidR="00D91E32" w:rsidRPr="00E31E5C" w:rsidRDefault="00D91E32" w:rsidP="00771B1C">
      <w:pPr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Užívateľ žumpy je povinný vybudovať a prevádzkovať žumpu tak, aby nedochádzalo k úniku obsahu žumpy do okolia a k</w:t>
      </w:r>
      <w:r w:rsidR="006D6BD4" w:rsidRPr="00E31E5C">
        <w:rPr>
          <w:rFonts w:ascii="Times New Roman" w:hAnsi="Times New Roman"/>
          <w:sz w:val="24"/>
          <w:szCs w:val="24"/>
        </w:rPr>
        <w:t> </w:t>
      </w:r>
      <w:r w:rsidRPr="00E31E5C">
        <w:rPr>
          <w:rFonts w:ascii="Times New Roman" w:hAnsi="Times New Roman"/>
          <w:sz w:val="24"/>
          <w:szCs w:val="24"/>
        </w:rPr>
        <w:t>ohrozovaniu</w:t>
      </w:r>
      <w:r w:rsidR="006D6BD4" w:rsidRPr="00E31E5C">
        <w:rPr>
          <w:rFonts w:ascii="Times New Roman" w:hAnsi="Times New Roman"/>
          <w:sz w:val="24"/>
          <w:szCs w:val="24"/>
        </w:rPr>
        <w:t>,</w:t>
      </w:r>
      <w:r w:rsidRPr="00E31E5C">
        <w:rPr>
          <w:rFonts w:ascii="Times New Roman" w:hAnsi="Times New Roman"/>
          <w:sz w:val="24"/>
          <w:szCs w:val="24"/>
        </w:rPr>
        <w:t xml:space="preserve"> alebo poškodzovaniu zdravia obyvateľov</w:t>
      </w:r>
      <w:r w:rsidR="006D6BD4" w:rsidRPr="00E31E5C">
        <w:rPr>
          <w:rFonts w:ascii="Times New Roman" w:hAnsi="Times New Roman"/>
          <w:sz w:val="24"/>
          <w:szCs w:val="24"/>
        </w:rPr>
        <w:t>,</w:t>
      </w:r>
      <w:r w:rsidRPr="00E31E5C">
        <w:rPr>
          <w:rFonts w:ascii="Times New Roman" w:hAnsi="Times New Roman"/>
          <w:sz w:val="24"/>
          <w:szCs w:val="24"/>
        </w:rPr>
        <w:t xml:space="preserve"> alebo životného prostredia. 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lastRenderedPageBreak/>
        <w:t>Užívateľ žumpy musí zabezpečiť vývoz a zneškodnenie obsahu žumpy v intervaloch primeraných kapacite žumpy na vlastné náklady prostredníctvom oprávnených právnických osôb alebo fyzických osôb a v súlade s platnými právnymi predpismi.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Prepravca obsahu žumpy je povinný ho odovzdať  k zneškodneniu len na miesto na to určené - na čistiareň odpadových vôd, ktorej prevádzkový poriadok to umožňuje.</w:t>
      </w:r>
    </w:p>
    <w:p w:rsidR="00AA3AA5" w:rsidRPr="00E31E5C" w:rsidRDefault="00AA3AA5" w:rsidP="008331E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7</w:t>
      </w:r>
    </w:p>
    <w:p w:rsidR="00AA3AA5" w:rsidRPr="00E31E5C" w:rsidRDefault="00D91E32" w:rsidP="004947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Sankcie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Porušenie </w:t>
      </w:r>
      <w:r w:rsidR="00CD49C2">
        <w:rPr>
          <w:rFonts w:ascii="Times New Roman" w:hAnsi="Times New Roman"/>
          <w:sz w:val="24"/>
          <w:szCs w:val="24"/>
        </w:rPr>
        <w:t xml:space="preserve">povinnosti a zákazu </w:t>
      </w:r>
      <w:r w:rsidRPr="00E31E5C">
        <w:rPr>
          <w:rFonts w:ascii="Times New Roman" w:hAnsi="Times New Roman"/>
          <w:sz w:val="24"/>
          <w:szCs w:val="24"/>
        </w:rPr>
        <w:t>ustanoven</w:t>
      </w:r>
      <w:r w:rsidR="00CD49C2">
        <w:rPr>
          <w:rFonts w:ascii="Times New Roman" w:hAnsi="Times New Roman"/>
          <w:sz w:val="24"/>
          <w:szCs w:val="24"/>
        </w:rPr>
        <w:t xml:space="preserve">ého týmto </w:t>
      </w:r>
      <w:r w:rsidR="006D6BD4" w:rsidRPr="00E31E5C">
        <w:rPr>
          <w:rFonts w:ascii="Times New Roman" w:hAnsi="Times New Roman"/>
          <w:sz w:val="24"/>
          <w:szCs w:val="24"/>
        </w:rPr>
        <w:t>VZN</w:t>
      </w:r>
      <w:r w:rsidRPr="00E31E5C">
        <w:rPr>
          <w:rFonts w:ascii="Times New Roman" w:hAnsi="Times New Roman"/>
          <w:sz w:val="24"/>
          <w:szCs w:val="24"/>
        </w:rPr>
        <w:t xml:space="preserve"> fyzickou </w:t>
      </w:r>
      <w:r w:rsidR="00CD49C2">
        <w:rPr>
          <w:rFonts w:ascii="Times New Roman" w:hAnsi="Times New Roman"/>
          <w:sz w:val="24"/>
          <w:szCs w:val="24"/>
        </w:rPr>
        <w:t>osobou je priestupkom podľa § 40 ods. 1 písm. j) zák. č. 442/2002 Z.z. a príslušným orgánom na prejednanie priestupku je okresný úrad.</w:t>
      </w:r>
      <w:r w:rsidRPr="00E31E5C">
        <w:rPr>
          <w:rFonts w:ascii="Times New Roman" w:hAnsi="Times New Roman"/>
          <w:sz w:val="24"/>
          <w:szCs w:val="24"/>
        </w:rPr>
        <w:t xml:space="preserve"> </w:t>
      </w:r>
    </w:p>
    <w:p w:rsidR="00CD49C2" w:rsidRPr="00CD49C2" w:rsidRDefault="00CD49C2" w:rsidP="00A96F43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49C2">
        <w:rPr>
          <w:rFonts w:ascii="Times New Roman" w:hAnsi="Times New Roman"/>
          <w:sz w:val="24"/>
          <w:szCs w:val="24"/>
        </w:rPr>
        <w:t xml:space="preserve">Porušenie povinnosti a zákazu ustanoveného týmto </w:t>
      </w:r>
      <w:r w:rsidR="005707CE" w:rsidRPr="00CD49C2">
        <w:rPr>
          <w:rFonts w:ascii="Times New Roman" w:hAnsi="Times New Roman"/>
          <w:sz w:val="24"/>
          <w:szCs w:val="24"/>
        </w:rPr>
        <w:t>VZN</w:t>
      </w:r>
      <w:r w:rsidR="00D91E32" w:rsidRPr="00CD49C2">
        <w:rPr>
          <w:rFonts w:ascii="Times New Roman" w:hAnsi="Times New Roman"/>
          <w:sz w:val="24"/>
          <w:szCs w:val="24"/>
        </w:rPr>
        <w:t xml:space="preserve"> právnickou osobou a fyzickou o</w:t>
      </w:r>
      <w:r w:rsidRPr="00CD49C2">
        <w:rPr>
          <w:rFonts w:ascii="Times New Roman" w:hAnsi="Times New Roman"/>
          <w:sz w:val="24"/>
          <w:szCs w:val="24"/>
        </w:rPr>
        <w:t xml:space="preserve">sobou oprávnenou na podnikanie </w:t>
      </w:r>
      <w:r w:rsidR="00D91E32" w:rsidRPr="00CD49C2">
        <w:rPr>
          <w:rFonts w:ascii="Times New Roman" w:hAnsi="Times New Roman"/>
          <w:sz w:val="24"/>
          <w:szCs w:val="24"/>
        </w:rPr>
        <w:t>je</w:t>
      </w:r>
      <w:r w:rsidRPr="00CD49C2">
        <w:rPr>
          <w:rFonts w:ascii="Times New Roman" w:hAnsi="Times New Roman"/>
          <w:sz w:val="24"/>
          <w:szCs w:val="24"/>
        </w:rPr>
        <w:t xml:space="preserve"> správnym deliktom podľa § 39 ods. 3 zák. č. 442/2002 Z.z. a príslušným orgánom na prejednanie priestupku je obec</w:t>
      </w:r>
    </w:p>
    <w:p w:rsidR="00D91E32" w:rsidRPr="00CD49C2" w:rsidRDefault="00D91E32" w:rsidP="00A96F43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49C2">
        <w:rPr>
          <w:rFonts w:ascii="Times New Roman" w:hAnsi="Times New Roman" w:cs="Times New Roman"/>
          <w:sz w:val="24"/>
          <w:szCs w:val="24"/>
        </w:rPr>
        <w:t>Pri určovaní výšky pokuty sa prihliada najmä na škodlivé následky porušenia povinnosti, dĺžky trvania protiprávneho stavu a na okolnosti, za ktorých k porušeniu povinnosti došlo.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Výnos z pokút uložených obcou je príjmom rozpočtu obce.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Kontrolu nad dodržiavaním tohto nariadenia vykonávajú:</w:t>
      </w:r>
    </w:p>
    <w:p w:rsidR="00D91E32" w:rsidRDefault="00F453D6" w:rsidP="00F453D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3D6">
        <w:rPr>
          <w:rFonts w:ascii="Times New Roman" w:hAnsi="Times New Roman" w:cs="Times New Roman"/>
          <w:sz w:val="24"/>
          <w:szCs w:val="24"/>
        </w:rPr>
        <w:t>hlavný kontrolór obce</w:t>
      </w:r>
    </w:p>
    <w:p w:rsidR="00D91E32" w:rsidRPr="00F453D6" w:rsidRDefault="00F453D6" w:rsidP="00F453D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3D6">
        <w:rPr>
          <w:rFonts w:ascii="Times New Roman" w:hAnsi="Times New Roman" w:cs="Times New Roman"/>
          <w:sz w:val="24"/>
          <w:szCs w:val="24"/>
        </w:rPr>
        <w:t>obecná polícia</w:t>
      </w:r>
    </w:p>
    <w:p w:rsidR="00D91E32" w:rsidRPr="00E31E5C" w:rsidRDefault="00D91E32" w:rsidP="00096706">
      <w:pPr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6.</w:t>
      </w:r>
      <w:r w:rsidR="00AA3AA5"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E31E5C">
        <w:rPr>
          <w:rFonts w:ascii="Times New Roman" w:hAnsi="Times New Roman" w:cs="Times New Roman"/>
          <w:sz w:val="24"/>
          <w:szCs w:val="24"/>
        </w:rPr>
        <w:t xml:space="preserve"> Právo vykonávať kontrolu majú aj iné kontrolné orgány.</w:t>
      </w:r>
    </w:p>
    <w:p w:rsidR="00AA3AA5" w:rsidRPr="00E31E5C" w:rsidRDefault="00AA3AA5" w:rsidP="00A6780F">
      <w:pPr>
        <w:rPr>
          <w:rFonts w:ascii="Times New Roman" w:hAnsi="Times New Roman" w:cs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8</w:t>
      </w:r>
    </w:p>
    <w:p w:rsidR="00AA3AA5" w:rsidRPr="00E31E5C" w:rsidRDefault="00D91E32" w:rsidP="0049471C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Záverečné ustanovenie</w:t>
      </w:r>
    </w:p>
    <w:p w:rsidR="00452E26" w:rsidRDefault="00154280" w:rsidP="007967BC">
      <w:pPr>
        <w:pStyle w:val="Odsekzoznamu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52E26">
        <w:rPr>
          <w:rFonts w:ascii="Times New Roman" w:hAnsi="Times New Roman" w:cs="Times New Roman"/>
          <w:sz w:val="24"/>
          <w:szCs w:val="24"/>
        </w:rPr>
        <w:t xml:space="preserve">Na tomto VZN sa uznieslo Obecné zastupiteľstvo </w:t>
      </w:r>
      <w:r w:rsidR="002437EB" w:rsidRPr="00452E26">
        <w:rPr>
          <w:rFonts w:ascii="Times New Roman" w:hAnsi="Times New Roman" w:cs="Times New Roman"/>
          <w:sz w:val="24"/>
          <w:szCs w:val="24"/>
        </w:rPr>
        <w:t>v</w:t>
      </w:r>
      <w:r w:rsidR="00B5686C" w:rsidRPr="00452E26">
        <w:rPr>
          <w:rFonts w:ascii="Times New Roman" w:hAnsi="Times New Roman" w:cs="Times New Roman"/>
          <w:sz w:val="24"/>
          <w:szCs w:val="24"/>
        </w:rPr>
        <w:t xml:space="preserve"> Oravsk</w:t>
      </w:r>
      <w:r w:rsidR="002437EB" w:rsidRPr="00452E26">
        <w:rPr>
          <w:rFonts w:ascii="Times New Roman" w:hAnsi="Times New Roman" w:cs="Times New Roman"/>
          <w:sz w:val="24"/>
          <w:szCs w:val="24"/>
        </w:rPr>
        <w:t>ej</w:t>
      </w:r>
      <w:r w:rsidR="00B5686C" w:rsidRPr="00452E26">
        <w:rPr>
          <w:rFonts w:ascii="Times New Roman" w:hAnsi="Times New Roman" w:cs="Times New Roman"/>
          <w:sz w:val="24"/>
          <w:szCs w:val="24"/>
        </w:rPr>
        <w:t xml:space="preserve"> Polhor</w:t>
      </w:r>
      <w:r w:rsidR="002437EB" w:rsidRPr="00452E26">
        <w:rPr>
          <w:rFonts w:ascii="Times New Roman" w:hAnsi="Times New Roman" w:cs="Times New Roman"/>
          <w:sz w:val="24"/>
          <w:szCs w:val="24"/>
        </w:rPr>
        <w:t>e</w:t>
      </w:r>
      <w:r w:rsidRPr="00452E26">
        <w:rPr>
          <w:rFonts w:ascii="Times New Roman" w:hAnsi="Times New Roman" w:cs="Times New Roman"/>
          <w:sz w:val="24"/>
          <w:szCs w:val="24"/>
        </w:rPr>
        <w:t xml:space="preserve"> dňa</w:t>
      </w:r>
      <w:r w:rsidR="00452E26" w:rsidRPr="00452E26">
        <w:rPr>
          <w:rFonts w:ascii="Times New Roman" w:hAnsi="Times New Roman" w:cs="Times New Roman"/>
          <w:sz w:val="24"/>
          <w:szCs w:val="24"/>
        </w:rPr>
        <w:t xml:space="preserve">  27.10.2017</w:t>
      </w:r>
      <w:r w:rsidR="001553AC" w:rsidRPr="00452E26">
        <w:rPr>
          <w:rFonts w:ascii="Times New Roman" w:hAnsi="Times New Roman" w:cs="Times New Roman"/>
          <w:sz w:val="24"/>
          <w:szCs w:val="24"/>
        </w:rPr>
        <w:t xml:space="preserve"> </w:t>
      </w:r>
      <w:r w:rsidR="00A06099">
        <w:rPr>
          <w:rFonts w:ascii="Times New Roman" w:hAnsi="Times New Roman" w:cs="Times New Roman"/>
          <w:sz w:val="24"/>
          <w:szCs w:val="24"/>
        </w:rPr>
        <w:t>uznesením č. 8/2017.</w:t>
      </w:r>
    </w:p>
    <w:p w:rsidR="00AA3AA5" w:rsidRPr="00452E26" w:rsidRDefault="00AA3AA5" w:rsidP="007967BC">
      <w:pPr>
        <w:pStyle w:val="Odsekzoznamu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52E26">
        <w:rPr>
          <w:rFonts w:ascii="Times New Roman" w:hAnsi="Times New Roman" w:cs="Times New Roman"/>
          <w:sz w:val="24"/>
          <w:szCs w:val="24"/>
          <w:lang w:eastAsia="sk-SK"/>
        </w:rPr>
        <w:t xml:space="preserve">Zmeny  tohto VZN schvaľuje Obecné zastupiteľstvo </w:t>
      </w:r>
      <w:r w:rsidR="00B5686C" w:rsidRPr="00452E26">
        <w:rPr>
          <w:rFonts w:ascii="Times New Roman" w:hAnsi="Times New Roman" w:cs="Times New Roman"/>
          <w:sz w:val="24"/>
          <w:szCs w:val="24"/>
          <w:lang w:eastAsia="sk-SK"/>
        </w:rPr>
        <w:t>obce Oravská Polhora</w:t>
      </w:r>
      <w:r w:rsidRPr="00452E2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A3AA5" w:rsidRDefault="00AA3AA5" w:rsidP="00830FD0">
      <w:pPr>
        <w:pStyle w:val="Odsekzoznamu"/>
        <w:numPr>
          <w:ilvl w:val="0"/>
          <w:numId w:val="22"/>
        </w:numPr>
        <w:ind w:left="284"/>
        <w:jc w:val="both"/>
        <w:rPr>
          <w:sz w:val="24"/>
          <w:szCs w:val="24"/>
          <w:lang w:eastAsia="sk-SK"/>
        </w:rPr>
      </w:pPr>
      <w:r w:rsidRPr="00E31E5C">
        <w:rPr>
          <w:rFonts w:ascii="Times New Roman" w:hAnsi="Times New Roman" w:cs="Times New Roman"/>
          <w:sz w:val="24"/>
          <w:szCs w:val="24"/>
          <w:lang w:eastAsia="sk-SK"/>
        </w:rPr>
        <w:t>Toto VZN nadobudne účinnosť</w:t>
      </w:r>
      <w:r w:rsidR="001553AC">
        <w:rPr>
          <w:rFonts w:ascii="Times New Roman" w:hAnsi="Times New Roman" w:cs="Times New Roman"/>
          <w:sz w:val="24"/>
          <w:szCs w:val="24"/>
          <w:lang w:eastAsia="sk-SK"/>
        </w:rPr>
        <w:t xml:space="preserve"> 15</w:t>
      </w:r>
      <w:r w:rsidRPr="00E31E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F502A">
        <w:rPr>
          <w:rFonts w:ascii="Times New Roman" w:hAnsi="Times New Roman" w:cs="Times New Roman"/>
          <w:sz w:val="24"/>
          <w:szCs w:val="24"/>
          <w:lang w:eastAsia="sk-SK"/>
        </w:rPr>
        <w:t xml:space="preserve">dňom </w:t>
      </w:r>
      <w:r w:rsidR="001553AC">
        <w:rPr>
          <w:rFonts w:ascii="Times New Roman" w:hAnsi="Times New Roman" w:cs="Times New Roman"/>
          <w:sz w:val="24"/>
          <w:szCs w:val="24"/>
          <w:lang w:eastAsia="sk-SK"/>
        </w:rPr>
        <w:t>od schválenia</w:t>
      </w:r>
      <w:r w:rsidRPr="00E31E5C">
        <w:rPr>
          <w:sz w:val="24"/>
          <w:szCs w:val="24"/>
          <w:lang w:eastAsia="sk-SK"/>
        </w:rPr>
        <w:t>.</w:t>
      </w:r>
    </w:p>
    <w:p w:rsidR="00C53917" w:rsidRPr="001553AC" w:rsidRDefault="00EE5D99" w:rsidP="001553AC">
      <w:pPr>
        <w:pStyle w:val="Odsekzoznamu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5D99">
        <w:rPr>
          <w:rFonts w:ascii="Times New Roman" w:hAnsi="Times New Roman" w:cs="Times New Roman"/>
          <w:sz w:val="24"/>
          <w:szCs w:val="24"/>
        </w:rPr>
        <w:t>Nadobudnutím účinnosti VZN č. 1/2017 sa ruší VZN č. 3/2014 o spôsobe náhradného zásobovania vodou, odvádzania odpadových vôd</w:t>
      </w:r>
      <w:r w:rsidRPr="001553AC">
        <w:rPr>
          <w:rFonts w:ascii="Times New Roman" w:hAnsi="Times New Roman" w:cs="Times New Roman"/>
          <w:sz w:val="24"/>
          <w:szCs w:val="24"/>
        </w:rPr>
        <w:t xml:space="preserve"> a o zneškodňovaní obsahu žúmp na území obce Oravská Polhora. </w:t>
      </w:r>
    </w:p>
    <w:p w:rsidR="00AA3AA5" w:rsidRPr="00E31E5C" w:rsidRDefault="00AA3AA5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V</w:t>
      </w:r>
      <w:r w:rsidR="00B5686C">
        <w:rPr>
          <w:rFonts w:ascii="Times New Roman" w:hAnsi="Times New Roman"/>
          <w:sz w:val="24"/>
          <w:szCs w:val="24"/>
        </w:rPr>
        <w:t> Oravskej Polhore</w:t>
      </w:r>
      <w:r w:rsidRPr="00E31E5C">
        <w:rPr>
          <w:rFonts w:ascii="Times New Roman" w:hAnsi="Times New Roman"/>
          <w:sz w:val="24"/>
          <w:szCs w:val="24"/>
        </w:rPr>
        <w:t xml:space="preserve"> dňa: </w:t>
      </w:r>
      <w:r w:rsidR="00B5686C">
        <w:rPr>
          <w:rFonts w:ascii="Times New Roman" w:hAnsi="Times New Roman"/>
          <w:sz w:val="24"/>
          <w:szCs w:val="24"/>
        </w:rPr>
        <w:t>2</w:t>
      </w:r>
      <w:r w:rsidR="00284EBE">
        <w:rPr>
          <w:rFonts w:ascii="Times New Roman" w:hAnsi="Times New Roman"/>
          <w:sz w:val="24"/>
          <w:szCs w:val="24"/>
        </w:rPr>
        <w:t>7.</w:t>
      </w:r>
      <w:r w:rsidR="00452E26">
        <w:rPr>
          <w:rFonts w:ascii="Times New Roman" w:hAnsi="Times New Roman"/>
          <w:sz w:val="24"/>
          <w:szCs w:val="24"/>
        </w:rPr>
        <w:t>10</w:t>
      </w:r>
      <w:r w:rsidR="00284EBE">
        <w:rPr>
          <w:rFonts w:ascii="Times New Roman" w:hAnsi="Times New Roman"/>
          <w:sz w:val="24"/>
          <w:szCs w:val="24"/>
        </w:rPr>
        <w:t>.2017</w:t>
      </w: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49471C" w:rsidRPr="00E31E5C" w:rsidRDefault="0049471C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771B1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  <w:t xml:space="preserve">   </w:t>
      </w:r>
    </w:p>
    <w:p w:rsidR="0049471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              </w:t>
      </w:r>
      <w:r w:rsidRPr="00E31E5C">
        <w:rPr>
          <w:rFonts w:ascii="Times New Roman" w:hAnsi="Times New Roman"/>
          <w:sz w:val="24"/>
          <w:szCs w:val="24"/>
        </w:rPr>
        <w:tab/>
      </w:r>
    </w:p>
    <w:p w:rsidR="00771B1C" w:rsidRDefault="00771B1C" w:rsidP="0049471C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771B1C" w:rsidRDefault="00771B1C" w:rsidP="0049471C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154280" w:rsidRPr="00E31E5C" w:rsidRDefault="0049471C" w:rsidP="0049471C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4280" w:rsidRPr="00E31E5C">
        <w:rPr>
          <w:rFonts w:ascii="Times New Roman" w:hAnsi="Times New Roman"/>
          <w:sz w:val="24"/>
          <w:szCs w:val="24"/>
        </w:rPr>
        <w:t xml:space="preserve">Ing. </w:t>
      </w:r>
      <w:r w:rsidR="00DB087D">
        <w:rPr>
          <w:rFonts w:ascii="Times New Roman" w:hAnsi="Times New Roman"/>
          <w:sz w:val="24"/>
          <w:szCs w:val="24"/>
        </w:rPr>
        <w:t>Michal Strnál</w:t>
      </w:r>
      <w:r w:rsidR="00154280" w:rsidRPr="00E31E5C">
        <w:rPr>
          <w:rFonts w:ascii="Times New Roman" w:hAnsi="Times New Roman"/>
          <w:sz w:val="24"/>
          <w:szCs w:val="24"/>
        </w:rPr>
        <w:t xml:space="preserve"> </w:t>
      </w:r>
    </w:p>
    <w:p w:rsidR="00154280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  <w:t xml:space="preserve">                                  starosta obce</w:t>
      </w:r>
    </w:p>
    <w:p w:rsidR="004A1701" w:rsidRDefault="004A1701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4A1701" w:rsidRDefault="004A1701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2437EB" w:rsidRDefault="0049471C" w:rsidP="001542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Zverejnené: </w:t>
      </w:r>
      <w:r w:rsidR="004A170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.10.2017</w:t>
      </w:r>
      <w:bookmarkStart w:id="0" w:name="_GoBack"/>
      <w:bookmarkEnd w:id="0"/>
    </w:p>
    <w:sectPr w:rsidR="002437EB" w:rsidSect="002C0B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1D" w:rsidRDefault="00F3241D" w:rsidP="00EC3EBF">
      <w:pPr>
        <w:spacing w:line="240" w:lineRule="auto"/>
      </w:pPr>
      <w:r>
        <w:separator/>
      </w:r>
    </w:p>
  </w:endnote>
  <w:endnote w:type="continuationSeparator" w:id="0">
    <w:p w:rsidR="00F3241D" w:rsidRDefault="00F3241D" w:rsidP="00EC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1D" w:rsidRDefault="00F3241D" w:rsidP="00EC3EBF">
      <w:pPr>
        <w:spacing w:line="240" w:lineRule="auto"/>
      </w:pPr>
      <w:r>
        <w:separator/>
      </w:r>
    </w:p>
  </w:footnote>
  <w:footnote w:type="continuationSeparator" w:id="0">
    <w:p w:rsidR="00F3241D" w:rsidRDefault="00F3241D" w:rsidP="00EC3E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8A7C02"/>
    <w:multiLevelType w:val="hybridMultilevel"/>
    <w:tmpl w:val="6E623022"/>
    <w:lvl w:ilvl="0" w:tplc="041B000F">
      <w:start w:val="1"/>
      <w:numFmt w:val="decimal"/>
      <w:lvlText w:val="%1."/>
      <w:lvlJc w:val="left"/>
      <w:pPr>
        <w:ind w:left="1093" w:hanging="360"/>
      </w:p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0ADB222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FB7DC7"/>
    <w:multiLevelType w:val="hybridMultilevel"/>
    <w:tmpl w:val="432080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5187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02750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BD09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1150049"/>
    <w:multiLevelType w:val="hybridMultilevel"/>
    <w:tmpl w:val="4E462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C76C6"/>
    <w:multiLevelType w:val="hybridMultilevel"/>
    <w:tmpl w:val="849CF2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A2C7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F486D"/>
    <w:multiLevelType w:val="hybridMultilevel"/>
    <w:tmpl w:val="C4E407AE"/>
    <w:lvl w:ilvl="0" w:tplc="461AEA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137230C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3C101E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4ED709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5080D4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A7C350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302D2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0052278"/>
    <w:multiLevelType w:val="hybridMultilevel"/>
    <w:tmpl w:val="0DF00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68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2D9175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AA5A1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685771A"/>
    <w:multiLevelType w:val="hybridMultilevel"/>
    <w:tmpl w:val="D50A944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114E7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B9F1CF4"/>
    <w:multiLevelType w:val="hybridMultilevel"/>
    <w:tmpl w:val="82C41BB6"/>
    <w:lvl w:ilvl="0" w:tplc="67DA6D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2BFA5A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E7A306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F772C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360210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A7508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72E157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82471EB"/>
    <w:multiLevelType w:val="hybridMultilevel"/>
    <w:tmpl w:val="40AA368A"/>
    <w:lvl w:ilvl="0" w:tplc="67DA6D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6E7AF3"/>
    <w:multiLevelType w:val="hybridMultilevel"/>
    <w:tmpl w:val="2D6AAA26"/>
    <w:lvl w:ilvl="0" w:tplc="67DA6D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157AC0"/>
    <w:multiLevelType w:val="hybridMultilevel"/>
    <w:tmpl w:val="DEACF6E4"/>
    <w:lvl w:ilvl="0" w:tplc="EEF26102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9" w15:restartNumberingAfterBreak="0">
    <w:nsid w:val="533D19A7"/>
    <w:multiLevelType w:val="hybridMultilevel"/>
    <w:tmpl w:val="6FB4A7DE"/>
    <w:lvl w:ilvl="0" w:tplc="91AA8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98B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5EC876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B0EC5"/>
    <w:multiLevelType w:val="hybridMultilevel"/>
    <w:tmpl w:val="72629B16"/>
    <w:lvl w:ilvl="0" w:tplc="FE5464E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40708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73D5E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FC6C2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E3A03C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F19670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417668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4FA5AB3"/>
    <w:multiLevelType w:val="hybridMultilevel"/>
    <w:tmpl w:val="BDE0C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A707A"/>
    <w:multiLevelType w:val="hybridMultilevel"/>
    <w:tmpl w:val="E8A495EE"/>
    <w:lvl w:ilvl="0" w:tplc="D7F8E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8"/>
  </w:num>
  <w:num w:numId="12">
    <w:abstractNumId w:val="33"/>
  </w:num>
  <w:num w:numId="13">
    <w:abstractNumId w:val="30"/>
  </w:num>
  <w:num w:numId="14">
    <w:abstractNumId w:val="31"/>
  </w:num>
  <w:num w:numId="15">
    <w:abstractNumId w:val="20"/>
  </w:num>
  <w:num w:numId="16">
    <w:abstractNumId w:val="28"/>
  </w:num>
  <w:num w:numId="17">
    <w:abstractNumId w:val="48"/>
  </w:num>
  <w:num w:numId="18">
    <w:abstractNumId w:val="32"/>
  </w:num>
  <w:num w:numId="19">
    <w:abstractNumId w:val="41"/>
  </w:num>
  <w:num w:numId="20">
    <w:abstractNumId w:val="46"/>
  </w:num>
  <w:num w:numId="21">
    <w:abstractNumId w:val="9"/>
  </w:num>
  <w:num w:numId="22">
    <w:abstractNumId w:val="22"/>
  </w:num>
  <w:num w:numId="23">
    <w:abstractNumId w:val="10"/>
  </w:num>
  <w:num w:numId="24">
    <w:abstractNumId w:val="29"/>
  </w:num>
  <w:num w:numId="25">
    <w:abstractNumId w:val="37"/>
  </w:num>
  <w:num w:numId="26">
    <w:abstractNumId w:val="36"/>
  </w:num>
  <w:num w:numId="27">
    <w:abstractNumId w:val="24"/>
  </w:num>
  <w:num w:numId="28">
    <w:abstractNumId w:val="39"/>
  </w:num>
  <w:num w:numId="29">
    <w:abstractNumId w:val="18"/>
  </w:num>
  <w:num w:numId="30">
    <w:abstractNumId w:val="16"/>
  </w:num>
  <w:num w:numId="31">
    <w:abstractNumId w:val="43"/>
  </w:num>
  <w:num w:numId="32">
    <w:abstractNumId w:val="25"/>
  </w:num>
  <w:num w:numId="33">
    <w:abstractNumId w:val="11"/>
  </w:num>
  <w:num w:numId="34">
    <w:abstractNumId w:val="45"/>
  </w:num>
  <w:num w:numId="35">
    <w:abstractNumId w:val="34"/>
  </w:num>
  <w:num w:numId="36">
    <w:abstractNumId w:val="21"/>
  </w:num>
  <w:num w:numId="37">
    <w:abstractNumId w:val="42"/>
  </w:num>
  <w:num w:numId="38">
    <w:abstractNumId w:val="26"/>
  </w:num>
  <w:num w:numId="39">
    <w:abstractNumId w:val="44"/>
  </w:num>
  <w:num w:numId="40">
    <w:abstractNumId w:val="19"/>
  </w:num>
  <w:num w:numId="41">
    <w:abstractNumId w:val="17"/>
  </w:num>
  <w:num w:numId="42">
    <w:abstractNumId w:val="13"/>
  </w:num>
  <w:num w:numId="43">
    <w:abstractNumId w:val="35"/>
  </w:num>
  <w:num w:numId="44">
    <w:abstractNumId w:val="27"/>
  </w:num>
  <w:num w:numId="45">
    <w:abstractNumId w:val="12"/>
  </w:num>
  <w:num w:numId="46">
    <w:abstractNumId w:val="14"/>
  </w:num>
  <w:num w:numId="47">
    <w:abstractNumId w:val="15"/>
  </w:num>
  <w:num w:numId="48">
    <w:abstractNumId w:val="47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32"/>
    <w:rsid w:val="00013279"/>
    <w:rsid w:val="000463AB"/>
    <w:rsid w:val="00085E4A"/>
    <w:rsid w:val="0009463B"/>
    <w:rsid w:val="00096706"/>
    <w:rsid w:val="000B7423"/>
    <w:rsid w:val="001112BC"/>
    <w:rsid w:val="00154280"/>
    <w:rsid w:val="001553AC"/>
    <w:rsid w:val="001640A4"/>
    <w:rsid w:val="001B49B2"/>
    <w:rsid w:val="001C4909"/>
    <w:rsid w:val="001C50E0"/>
    <w:rsid w:val="001E4AED"/>
    <w:rsid w:val="002437EB"/>
    <w:rsid w:val="00245DB3"/>
    <w:rsid w:val="00284EBE"/>
    <w:rsid w:val="00286592"/>
    <w:rsid w:val="002C0B67"/>
    <w:rsid w:val="002C6336"/>
    <w:rsid w:val="00387F1B"/>
    <w:rsid w:val="004208DF"/>
    <w:rsid w:val="00452E26"/>
    <w:rsid w:val="00491740"/>
    <w:rsid w:val="0049471C"/>
    <w:rsid w:val="004A1701"/>
    <w:rsid w:val="004D0126"/>
    <w:rsid w:val="005060DB"/>
    <w:rsid w:val="0052573C"/>
    <w:rsid w:val="005707CE"/>
    <w:rsid w:val="005F2A89"/>
    <w:rsid w:val="005F326F"/>
    <w:rsid w:val="00664EA8"/>
    <w:rsid w:val="006B681F"/>
    <w:rsid w:val="006D6BD4"/>
    <w:rsid w:val="006E59C2"/>
    <w:rsid w:val="0070672A"/>
    <w:rsid w:val="0071008C"/>
    <w:rsid w:val="00723329"/>
    <w:rsid w:val="0073187D"/>
    <w:rsid w:val="00770EC5"/>
    <w:rsid w:val="007715B3"/>
    <w:rsid w:val="00771B1C"/>
    <w:rsid w:val="007D511D"/>
    <w:rsid w:val="007F0FCB"/>
    <w:rsid w:val="007F23F1"/>
    <w:rsid w:val="00830FD0"/>
    <w:rsid w:val="008331ED"/>
    <w:rsid w:val="00881642"/>
    <w:rsid w:val="00885D28"/>
    <w:rsid w:val="008A5B11"/>
    <w:rsid w:val="008B17A1"/>
    <w:rsid w:val="00905B82"/>
    <w:rsid w:val="00913943"/>
    <w:rsid w:val="009257A6"/>
    <w:rsid w:val="00965F19"/>
    <w:rsid w:val="00997036"/>
    <w:rsid w:val="00A06099"/>
    <w:rsid w:val="00A6780F"/>
    <w:rsid w:val="00A74B54"/>
    <w:rsid w:val="00A772BD"/>
    <w:rsid w:val="00A819E3"/>
    <w:rsid w:val="00A93B16"/>
    <w:rsid w:val="00AA3AA5"/>
    <w:rsid w:val="00AA3CBA"/>
    <w:rsid w:val="00B34E7C"/>
    <w:rsid w:val="00B5686C"/>
    <w:rsid w:val="00BE7C09"/>
    <w:rsid w:val="00C147B0"/>
    <w:rsid w:val="00C1662B"/>
    <w:rsid w:val="00C30CA0"/>
    <w:rsid w:val="00C34A88"/>
    <w:rsid w:val="00C53917"/>
    <w:rsid w:val="00C80CEF"/>
    <w:rsid w:val="00C84DEC"/>
    <w:rsid w:val="00CA1450"/>
    <w:rsid w:val="00CA28FC"/>
    <w:rsid w:val="00CC320D"/>
    <w:rsid w:val="00CD49C2"/>
    <w:rsid w:val="00CE6400"/>
    <w:rsid w:val="00CF0E74"/>
    <w:rsid w:val="00CF4EF2"/>
    <w:rsid w:val="00CF502A"/>
    <w:rsid w:val="00D21D75"/>
    <w:rsid w:val="00D67D34"/>
    <w:rsid w:val="00D91E32"/>
    <w:rsid w:val="00D92DA9"/>
    <w:rsid w:val="00D947D6"/>
    <w:rsid w:val="00DB087D"/>
    <w:rsid w:val="00DC3068"/>
    <w:rsid w:val="00DC72DD"/>
    <w:rsid w:val="00E31E5C"/>
    <w:rsid w:val="00E362D0"/>
    <w:rsid w:val="00E43A93"/>
    <w:rsid w:val="00E67D34"/>
    <w:rsid w:val="00E8439E"/>
    <w:rsid w:val="00EB536F"/>
    <w:rsid w:val="00EB7B28"/>
    <w:rsid w:val="00EC3EBF"/>
    <w:rsid w:val="00EE53DF"/>
    <w:rsid w:val="00EE5D99"/>
    <w:rsid w:val="00EE7A4D"/>
    <w:rsid w:val="00F3241D"/>
    <w:rsid w:val="00F453D6"/>
    <w:rsid w:val="00FC4C21"/>
    <w:rsid w:val="00FE545C"/>
    <w:rsid w:val="00FF22B3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256C"/>
  <w15:docId w15:val="{D44E46AC-3E8D-4CC8-B272-C84203BA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1E3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EBF"/>
    <w:pPr>
      <w:keepNext/>
      <w:widowControl w:val="0"/>
      <w:suppressAutoHyphens w:val="0"/>
      <w:autoSpaceDE w:val="0"/>
      <w:autoSpaceDN w:val="0"/>
      <w:adjustRightInd w:val="0"/>
      <w:spacing w:before="240" w:after="60" w:line="372" w:lineRule="auto"/>
      <w:ind w:firstLine="7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1E32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EC3EB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nhideWhenUsed/>
    <w:rsid w:val="00EC3EB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3EBF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3E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EC3EBF"/>
    <w:rPr>
      <w:vertAlign w:val="superscript"/>
    </w:rPr>
  </w:style>
  <w:style w:type="character" w:customStyle="1" w:styleId="postcategory1">
    <w:name w:val="postcategory1"/>
    <w:basedOn w:val="Predvolenpsmoodseku"/>
    <w:rsid w:val="00EC3EBF"/>
  </w:style>
  <w:style w:type="character" w:styleId="Hypertextovprepojenie">
    <w:name w:val="Hyperlink"/>
    <w:basedOn w:val="Predvolenpsmoodseku"/>
    <w:uiPriority w:val="99"/>
    <w:semiHidden/>
    <w:unhideWhenUsed/>
    <w:rsid w:val="00EC3EB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EC3EBF"/>
    <w:rPr>
      <w:b/>
      <w:bCs/>
    </w:rPr>
  </w:style>
  <w:style w:type="paragraph" w:styleId="Bezriadkovania">
    <w:name w:val="No Spacing"/>
    <w:qFormat/>
    <w:rsid w:val="001542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3A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Janka Heretikova</cp:lastModifiedBy>
  <cp:revision>7</cp:revision>
  <cp:lastPrinted>2017-11-24T09:28:00Z</cp:lastPrinted>
  <dcterms:created xsi:type="dcterms:W3CDTF">2017-10-05T08:26:00Z</dcterms:created>
  <dcterms:modified xsi:type="dcterms:W3CDTF">2017-11-24T09:28:00Z</dcterms:modified>
</cp:coreProperties>
</file>