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AD50" w14:textId="14D5B8CF" w:rsidR="00E504D6" w:rsidRDefault="00E504D6" w:rsidP="00C43226">
      <w:pPr>
        <w:pStyle w:val="Nadpis4"/>
        <w:jc w:val="center"/>
        <w:rPr>
          <w:b/>
          <w:sz w:val="36"/>
        </w:rPr>
      </w:pPr>
      <w:r>
        <w:rPr>
          <w:b/>
          <w:sz w:val="36"/>
        </w:rPr>
        <w:t xml:space="preserve">U z n e s e n i e  č. </w:t>
      </w:r>
      <w:r w:rsidR="00B23FF4">
        <w:rPr>
          <w:b/>
          <w:sz w:val="36"/>
        </w:rPr>
        <w:t>3</w:t>
      </w:r>
      <w:r>
        <w:rPr>
          <w:b/>
          <w:sz w:val="36"/>
        </w:rPr>
        <w:t>/201</w:t>
      </w:r>
      <w:r w:rsidR="008A3FF7">
        <w:rPr>
          <w:b/>
          <w:sz w:val="36"/>
        </w:rPr>
        <w:t>9</w:t>
      </w:r>
    </w:p>
    <w:p w14:paraId="39A8977A" w14:textId="77777777" w:rsidR="00E504D6" w:rsidRDefault="00E504D6" w:rsidP="00E504D6">
      <w:pPr>
        <w:jc w:val="center"/>
        <w:rPr>
          <w:b/>
          <w:sz w:val="24"/>
        </w:rPr>
      </w:pPr>
      <w:r>
        <w:rPr>
          <w:b/>
          <w:sz w:val="24"/>
        </w:rPr>
        <w:t>zo zasadnutia Obecného zastupiteľstva obce Oravská Polhora,</w:t>
      </w:r>
    </w:p>
    <w:p w14:paraId="13C7ECC1" w14:textId="41338E11" w:rsidR="00E504D6" w:rsidRDefault="00E504D6" w:rsidP="00E504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konaného dňa </w:t>
      </w:r>
      <w:r w:rsidR="00B23FF4">
        <w:rPr>
          <w:b/>
          <w:sz w:val="24"/>
          <w:u w:val="single"/>
        </w:rPr>
        <w:t xml:space="preserve">27. februára </w:t>
      </w:r>
      <w:r w:rsidR="008A3FF7">
        <w:rPr>
          <w:b/>
          <w:sz w:val="24"/>
          <w:u w:val="single"/>
        </w:rPr>
        <w:t>2019</w:t>
      </w:r>
    </w:p>
    <w:p w14:paraId="5C1C0102" w14:textId="77777777" w:rsidR="00E504D6" w:rsidRDefault="00E504D6" w:rsidP="00E504D6">
      <w:pPr>
        <w:rPr>
          <w:b/>
          <w:sz w:val="24"/>
          <w:u w:val="single"/>
        </w:rPr>
      </w:pPr>
    </w:p>
    <w:p w14:paraId="2382FE1B" w14:textId="4C8EBF72" w:rsidR="00E504D6" w:rsidRPr="00EA017C" w:rsidRDefault="00E504D6" w:rsidP="00E504D6">
      <w:pPr>
        <w:rPr>
          <w:b/>
          <w:sz w:val="24"/>
        </w:rPr>
      </w:pPr>
      <w:r>
        <w:rPr>
          <w:b/>
          <w:sz w:val="24"/>
        </w:rPr>
        <w:t>Obecné zastupiteľstvo obce Oravská Polhora</w:t>
      </w:r>
    </w:p>
    <w:p w14:paraId="4F0A6064" w14:textId="77777777" w:rsidR="00E504D6" w:rsidRDefault="00E504D6" w:rsidP="00E504D6"/>
    <w:p w14:paraId="5C20B378" w14:textId="6C3C7592" w:rsidR="00E504D6" w:rsidRDefault="00B23FF4" w:rsidP="00E504D6">
      <w:pPr>
        <w:pStyle w:val="Nadpis5"/>
        <w:rPr>
          <w:u w:val="none"/>
        </w:rPr>
      </w:pPr>
      <w:r>
        <w:rPr>
          <w:u w:val="none"/>
        </w:rPr>
        <w:t>A</w:t>
      </w:r>
      <w:r w:rsidR="00E504D6">
        <w:rPr>
          <w:u w:val="none"/>
        </w:rPr>
        <w:t xml:space="preserve">/  SCHVAĽUJE </w:t>
      </w:r>
    </w:p>
    <w:p w14:paraId="6D91E5F2" w14:textId="77777777" w:rsidR="00E504D6" w:rsidRDefault="00E504D6" w:rsidP="00E504D6">
      <w:pPr>
        <w:pStyle w:val="Zkladntext"/>
      </w:pPr>
    </w:p>
    <w:p w14:paraId="112F6F93" w14:textId="4E215358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 xml:space="preserve">Návrhovú komisiu v zložení: predseda: </w:t>
      </w:r>
      <w:r w:rsidR="00B23FF4">
        <w:t xml:space="preserve">Mgr. Lukáš </w:t>
      </w:r>
      <w:proofErr w:type="spellStart"/>
      <w:r w:rsidR="00B23FF4">
        <w:t>Habovštiak</w:t>
      </w:r>
      <w:proofErr w:type="spellEnd"/>
    </w:p>
    <w:p w14:paraId="63D81B37" w14:textId="788CD4C3" w:rsidR="00E504D6" w:rsidRDefault="00E504D6" w:rsidP="00E504D6">
      <w:pPr>
        <w:pStyle w:val="Zkladntext"/>
      </w:pPr>
      <w:r>
        <w:t xml:space="preserve">                                                     členovia: </w:t>
      </w:r>
      <w:r w:rsidR="00B23FF4">
        <w:t xml:space="preserve">Monika </w:t>
      </w:r>
      <w:proofErr w:type="spellStart"/>
      <w:r w:rsidR="00B23FF4">
        <w:t>Beňušová</w:t>
      </w:r>
      <w:proofErr w:type="spellEnd"/>
      <w:r w:rsidR="00B23FF4">
        <w:t xml:space="preserve"> a Viera </w:t>
      </w:r>
      <w:proofErr w:type="spellStart"/>
      <w:r w:rsidR="00B23FF4">
        <w:t>Jaššáková</w:t>
      </w:r>
      <w:proofErr w:type="spellEnd"/>
    </w:p>
    <w:p w14:paraId="7498EB63" w14:textId="54948079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>Program rokovania Obecného zastupiteľstva obce Oravská Polhora.</w:t>
      </w:r>
    </w:p>
    <w:p w14:paraId="25EFB91C" w14:textId="13D4DC43" w:rsid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bookmarkStart w:id="0" w:name="_Hlk2246530"/>
      <w:r w:rsidRPr="00FE13AE">
        <w:rPr>
          <w:sz w:val="24"/>
          <w:szCs w:val="24"/>
        </w:rPr>
        <w:t xml:space="preserve">Investičný zámer </w:t>
      </w:r>
      <w:r w:rsidRPr="00FE13AE">
        <w:rPr>
          <w:spacing w:val="-1"/>
          <w:sz w:val="24"/>
          <w:szCs w:val="24"/>
        </w:rPr>
        <w:t xml:space="preserve">obstaranie </w:t>
      </w:r>
      <w:r w:rsidRPr="00FE13AE">
        <w:rPr>
          <w:sz w:val="24"/>
          <w:szCs w:val="24"/>
        </w:rPr>
        <w:t xml:space="preserve">Bytového domu Oravská Polhora (19 </w:t>
      </w:r>
      <w:proofErr w:type="spellStart"/>
      <w:r w:rsidRPr="00FE13AE">
        <w:rPr>
          <w:sz w:val="24"/>
          <w:szCs w:val="24"/>
        </w:rPr>
        <w:t>b.j</w:t>
      </w:r>
      <w:proofErr w:type="spellEnd"/>
      <w:r w:rsidRPr="00FE13AE">
        <w:rPr>
          <w:sz w:val="24"/>
          <w:szCs w:val="24"/>
        </w:rPr>
        <w:t>.) formou výstavby, ktorý bude  zhotovený v súlade s </w:t>
      </w:r>
      <w:r w:rsidRPr="00FE13AE">
        <w:rPr>
          <w:spacing w:val="-1"/>
          <w:sz w:val="24"/>
          <w:szCs w:val="24"/>
        </w:rPr>
        <w:t xml:space="preserve">projektovou dokumentáciou vypracovanou spoločnosťou VIZUAL projekt, s.r.o., </w:t>
      </w:r>
      <w:r w:rsidRPr="00FE13AE">
        <w:rPr>
          <w:w w:val="95"/>
          <w:sz w:val="24"/>
          <w:szCs w:val="24"/>
        </w:rPr>
        <w:t>a </w:t>
      </w:r>
      <w:r w:rsidRPr="00FE13AE">
        <w:rPr>
          <w:sz w:val="24"/>
          <w:szCs w:val="24"/>
        </w:rPr>
        <w:t>schválenou</w:t>
      </w:r>
      <w:r w:rsidRPr="00FE13AE">
        <w:rPr>
          <w:spacing w:val="95"/>
          <w:sz w:val="24"/>
          <w:szCs w:val="24"/>
        </w:rPr>
        <w:t xml:space="preserve"> </w:t>
      </w:r>
      <w:proofErr w:type="spellStart"/>
      <w:r w:rsidRPr="00FE13AE">
        <w:rPr>
          <w:spacing w:val="95"/>
          <w:sz w:val="24"/>
          <w:szCs w:val="24"/>
        </w:rPr>
        <w:t>v</w:t>
      </w:r>
      <w:r w:rsidRPr="00FE13AE">
        <w:rPr>
          <w:spacing w:val="-1"/>
          <w:sz w:val="24"/>
          <w:szCs w:val="24"/>
        </w:rPr>
        <w:t>stave</w:t>
      </w:r>
      <w:r>
        <w:rPr>
          <w:spacing w:val="-1"/>
          <w:sz w:val="24"/>
          <w:szCs w:val="24"/>
        </w:rPr>
        <w:t>b</w:t>
      </w:r>
      <w:r w:rsidRPr="00FE13AE">
        <w:rPr>
          <w:spacing w:val="-1"/>
          <w:sz w:val="24"/>
          <w:szCs w:val="24"/>
        </w:rPr>
        <w:t>nom</w:t>
      </w:r>
      <w:proofErr w:type="spellEnd"/>
      <w:r w:rsidRPr="00FE13AE">
        <w:rPr>
          <w:spacing w:val="-1"/>
          <w:sz w:val="24"/>
          <w:szCs w:val="24"/>
        </w:rPr>
        <w:t xml:space="preserve"> konaní č</w:t>
      </w:r>
      <w:r w:rsidRPr="00FE13AE">
        <w:rPr>
          <w:color w:val="006FC0"/>
          <w:spacing w:val="-1"/>
          <w:sz w:val="24"/>
          <w:szCs w:val="24"/>
        </w:rPr>
        <w:t>.</w:t>
      </w:r>
      <w:r>
        <w:rPr>
          <w:color w:val="006FC0"/>
          <w:spacing w:val="-1"/>
          <w:sz w:val="24"/>
          <w:szCs w:val="24"/>
        </w:rPr>
        <w:t xml:space="preserve"> </w:t>
      </w:r>
      <w:proofErr w:type="spellStart"/>
      <w:r w:rsidRPr="00FE13AE">
        <w:rPr>
          <w:sz w:val="24"/>
          <w:szCs w:val="24"/>
        </w:rPr>
        <w:t>SOcÚ</w:t>
      </w:r>
      <w:proofErr w:type="spellEnd"/>
      <w:r w:rsidRPr="00FE13AE">
        <w:rPr>
          <w:sz w:val="24"/>
          <w:szCs w:val="24"/>
        </w:rPr>
        <w:t>/18/0985/RA-3.</w:t>
      </w:r>
    </w:p>
    <w:p w14:paraId="3EF739C3" w14:textId="09BF5F99" w:rsidR="00B220B7" w:rsidRP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r w:rsidRPr="00B220B7">
        <w:rPr>
          <w:sz w:val="24"/>
          <w:szCs w:val="24"/>
        </w:rPr>
        <w:t xml:space="preserve">Investičný zámer obstaranie </w:t>
      </w:r>
      <w:r w:rsidRPr="00B220B7">
        <w:rPr>
          <w:spacing w:val="-1"/>
          <w:sz w:val="24"/>
          <w:szCs w:val="24"/>
        </w:rPr>
        <w:t xml:space="preserve">súvisiacej technickej vybavenosti </w:t>
      </w:r>
      <w:r w:rsidRPr="00B220B7">
        <w:rPr>
          <w:sz w:val="24"/>
          <w:szCs w:val="24"/>
        </w:rPr>
        <w:t>v zložení SO 02. Spevnené plochy, SO 03. Elektromerový rozvádzač, prípojka NN, SO 04. Areálové osvetlenie, SO 05. Vodovodná prípojka, SO 06. Kanalizačná prípojka, SO 07. Odlučovač ropných látok + dažďová kanalizácia</w:t>
      </w:r>
      <w:r w:rsidRPr="00B220B7">
        <w:rPr>
          <w:spacing w:val="-1"/>
          <w:sz w:val="24"/>
          <w:szCs w:val="24"/>
        </w:rPr>
        <w:t xml:space="preserve">, </w:t>
      </w:r>
      <w:r w:rsidRPr="00B220B7">
        <w:rPr>
          <w:sz w:val="24"/>
          <w:szCs w:val="24"/>
        </w:rPr>
        <w:t>ktoré budú zhotovené v</w:t>
      </w:r>
      <w:r w:rsidRPr="00B220B7">
        <w:rPr>
          <w:spacing w:val="1"/>
          <w:sz w:val="24"/>
          <w:szCs w:val="24"/>
        </w:rPr>
        <w:t> </w:t>
      </w:r>
      <w:r w:rsidRPr="00B220B7">
        <w:rPr>
          <w:sz w:val="24"/>
          <w:szCs w:val="24"/>
        </w:rPr>
        <w:t>súlade s </w:t>
      </w:r>
      <w:r w:rsidRPr="00B220B7">
        <w:rPr>
          <w:spacing w:val="-1"/>
          <w:sz w:val="24"/>
          <w:szCs w:val="24"/>
        </w:rPr>
        <w:t>projektovou dokumentáciou vypracovanou VIZUAL projekt, s.r.o.</w:t>
      </w:r>
    </w:p>
    <w:p w14:paraId="2D6FB4A6" w14:textId="0B4A2DB8" w:rsidR="00B220B7" w:rsidRP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r w:rsidRPr="00B220B7">
        <w:rPr>
          <w:spacing w:val="-1"/>
          <w:sz w:val="24"/>
          <w:szCs w:val="24"/>
        </w:rPr>
        <w:t>Účel obstarani</w:t>
      </w:r>
      <w:r>
        <w:rPr>
          <w:spacing w:val="-1"/>
          <w:sz w:val="24"/>
          <w:szCs w:val="24"/>
        </w:rPr>
        <w:t>a</w:t>
      </w:r>
      <w:r w:rsidRPr="00B220B7">
        <w:rPr>
          <w:spacing w:val="-1"/>
          <w:sz w:val="24"/>
          <w:szCs w:val="24"/>
        </w:rPr>
        <w:t xml:space="preserve"> nájomných bytov </w:t>
      </w:r>
      <w:r w:rsidRPr="00B220B7">
        <w:rPr>
          <w:spacing w:val="1"/>
          <w:sz w:val="24"/>
          <w:szCs w:val="24"/>
        </w:rPr>
        <w:t xml:space="preserve">na </w:t>
      </w:r>
      <w:r w:rsidRPr="00B220B7">
        <w:rPr>
          <w:sz w:val="24"/>
          <w:szCs w:val="24"/>
        </w:rPr>
        <w:t xml:space="preserve">základe </w:t>
      </w:r>
      <w:r w:rsidRPr="00B220B7">
        <w:rPr>
          <w:spacing w:val="-1"/>
          <w:sz w:val="24"/>
          <w:szCs w:val="24"/>
        </w:rPr>
        <w:t xml:space="preserve">Zmluvy o dielo OSOP-1/2019 </w:t>
      </w:r>
      <w:r w:rsidRPr="00B220B7">
        <w:rPr>
          <w:sz w:val="24"/>
          <w:szCs w:val="24"/>
        </w:rPr>
        <w:t xml:space="preserve">za </w:t>
      </w:r>
      <w:r w:rsidRPr="00B220B7">
        <w:rPr>
          <w:spacing w:val="-1"/>
          <w:sz w:val="24"/>
          <w:szCs w:val="24"/>
        </w:rPr>
        <w:t xml:space="preserve">cenu </w:t>
      </w:r>
      <w:r w:rsidRPr="00B220B7">
        <w:rPr>
          <w:sz w:val="24"/>
          <w:szCs w:val="24"/>
        </w:rPr>
        <w:t xml:space="preserve">vo </w:t>
      </w:r>
      <w:r w:rsidRPr="00B220B7">
        <w:rPr>
          <w:spacing w:val="-1"/>
          <w:sz w:val="24"/>
          <w:szCs w:val="24"/>
        </w:rPr>
        <w:t>výške 912 200,00 EUR s DPH.</w:t>
      </w:r>
    </w:p>
    <w:p w14:paraId="7FF8BA42" w14:textId="2804CDE9" w:rsid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r w:rsidRPr="00B220B7">
        <w:rPr>
          <w:spacing w:val="-1"/>
          <w:sz w:val="24"/>
          <w:szCs w:val="24"/>
        </w:rPr>
        <w:t>Účel obstarani</w:t>
      </w:r>
      <w:r>
        <w:rPr>
          <w:spacing w:val="-1"/>
          <w:sz w:val="24"/>
          <w:szCs w:val="24"/>
        </w:rPr>
        <w:t>a</w:t>
      </w:r>
      <w:r w:rsidRPr="00B220B7">
        <w:rPr>
          <w:spacing w:val="-1"/>
          <w:sz w:val="24"/>
          <w:szCs w:val="24"/>
        </w:rPr>
        <w:t xml:space="preserve"> súvisiacej technickej vybavenosti </w:t>
      </w:r>
      <w:r w:rsidRPr="00B220B7">
        <w:rPr>
          <w:sz w:val="24"/>
          <w:szCs w:val="24"/>
        </w:rPr>
        <w:t xml:space="preserve">na základe </w:t>
      </w:r>
      <w:r w:rsidRPr="00B220B7">
        <w:rPr>
          <w:spacing w:val="-1"/>
          <w:sz w:val="24"/>
          <w:szCs w:val="24"/>
        </w:rPr>
        <w:t>Zmluvy o dielo OSOP-1/2019</w:t>
      </w:r>
      <w:r w:rsidRPr="00B220B7">
        <w:rPr>
          <w:sz w:val="24"/>
          <w:szCs w:val="24"/>
        </w:rPr>
        <w:t xml:space="preserve"> za </w:t>
      </w:r>
      <w:r w:rsidRPr="00B220B7">
        <w:rPr>
          <w:spacing w:val="-1"/>
          <w:sz w:val="24"/>
          <w:szCs w:val="24"/>
        </w:rPr>
        <w:t xml:space="preserve">cenu </w:t>
      </w:r>
      <w:r w:rsidRPr="00B220B7">
        <w:rPr>
          <w:sz w:val="24"/>
          <w:szCs w:val="24"/>
        </w:rPr>
        <w:t xml:space="preserve">vo </w:t>
      </w:r>
      <w:r w:rsidRPr="00B220B7">
        <w:rPr>
          <w:spacing w:val="-1"/>
          <w:sz w:val="24"/>
          <w:szCs w:val="24"/>
        </w:rPr>
        <w:t>výške</w:t>
      </w:r>
      <w:r w:rsidRPr="00B220B7">
        <w:rPr>
          <w:sz w:val="24"/>
          <w:szCs w:val="24"/>
        </w:rPr>
        <w:t>183 977,26 EUR s DPH.</w:t>
      </w:r>
    </w:p>
    <w:p w14:paraId="040E7E80" w14:textId="42614210" w:rsidR="00B220B7" w:rsidRP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r w:rsidRPr="00B220B7">
        <w:rPr>
          <w:spacing w:val="-1"/>
          <w:sz w:val="24"/>
          <w:szCs w:val="24"/>
        </w:rPr>
        <w:t xml:space="preserve">Uzatvorenie Zmluvy o dielo OSOP-1/2019 </w:t>
      </w:r>
      <w:r w:rsidRPr="00B220B7">
        <w:rPr>
          <w:sz w:val="24"/>
          <w:szCs w:val="24"/>
        </w:rPr>
        <w:t xml:space="preserve">so zhotoviteľom Obecné služby Oravská Polhora, Oravská Polhora č. 454, 029 47 Oravská Polhora, IČO: </w:t>
      </w:r>
      <w:r w:rsidRPr="00B220B7">
        <w:rPr>
          <w:sz w:val="24"/>
          <w:szCs w:val="24"/>
          <w:shd w:val="clear" w:color="auto" w:fill="FFFFFF"/>
        </w:rPr>
        <w:t>50461303</w:t>
      </w:r>
      <w:r w:rsidRPr="00B220B7">
        <w:rPr>
          <w:spacing w:val="-1"/>
          <w:sz w:val="24"/>
          <w:szCs w:val="24"/>
        </w:rPr>
        <w:t xml:space="preserve">predmetom ktorej </w:t>
      </w:r>
      <w:r w:rsidRPr="00B220B7">
        <w:rPr>
          <w:sz w:val="24"/>
          <w:szCs w:val="24"/>
        </w:rPr>
        <w:t xml:space="preserve">je výstavba </w:t>
      </w:r>
      <w:r w:rsidRPr="00B220B7">
        <w:rPr>
          <w:spacing w:val="-1"/>
          <w:sz w:val="24"/>
          <w:szCs w:val="24"/>
        </w:rPr>
        <w:t>bytového</w:t>
      </w:r>
      <w:r w:rsidRPr="00B220B7">
        <w:rPr>
          <w:sz w:val="24"/>
          <w:szCs w:val="24"/>
        </w:rPr>
        <w:t xml:space="preserve"> domu</w:t>
      </w:r>
      <w:r w:rsidRPr="00B220B7">
        <w:rPr>
          <w:spacing w:val="-1"/>
          <w:sz w:val="24"/>
          <w:szCs w:val="24"/>
        </w:rPr>
        <w:t>– Bytový dom Oravská Polhora.</w:t>
      </w:r>
    </w:p>
    <w:p w14:paraId="3B17A62E" w14:textId="3A9A3A0C" w:rsid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r w:rsidRPr="00B220B7">
        <w:rPr>
          <w:spacing w:val="-1"/>
          <w:sz w:val="24"/>
          <w:szCs w:val="24"/>
        </w:rPr>
        <w:t xml:space="preserve">Uzatvorenie Zmluvy o dielo OSOP-1/2019 </w:t>
      </w:r>
      <w:r w:rsidRPr="00B220B7">
        <w:rPr>
          <w:sz w:val="24"/>
          <w:szCs w:val="24"/>
        </w:rPr>
        <w:t xml:space="preserve">so zhotoviteľom Obecné služby Oravská Polhora, Oravská Polhora č. 454, 029 47 Oravská Polhora, IČO: </w:t>
      </w:r>
      <w:r w:rsidRPr="00B220B7">
        <w:rPr>
          <w:sz w:val="24"/>
          <w:szCs w:val="24"/>
          <w:shd w:val="clear" w:color="auto" w:fill="FFFFFF"/>
        </w:rPr>
        <w:t xml:space="preserve">50461303 </w:t>
      </w:r>
      <w:r w:rsidRPr="00B220B7">
        <w:rPr>
          <w:spacing w:val="-1"/>
          <w:sz w:val="24"/>
          <w:szCs w:val="24"/>
        </w:rPr>
        <w:t xml:space="preserve">predmetom ktorej </w:t>
      </w:r>
      <w:r w:rsidRPr="00B220B7">
        <w:rPr>
          <w:sz w:val="24"/>
          <w:szCs w:val="24"/>
        </w:rPr>
        <w:t xml:space="preserve">je výstavba </w:t>
      </w:r>
      <w:r w:rsidRPr="00B220B7">
        <w:rPr>
          <w:spacing w:val="-1"/>
          <w:sz w:val="24"/>
          <w:szCs w:val="24"/>
        </w:rPr>
        <w:t xml:space="preserve">súvisiacej </w:t>
      </w:r>
      <w:r w:rsidRPr="00B220B7">
        <w:rPr>
          <w:sz w:val="24"/>
          <w:szCs w:val="24"/>
        </w:rPr>
        <w:t xml:space="preserve">technickej </w:t>
      </w:r>
      <w:r w:rsidRPr="00B220B7">
        <w:rPr>
          <w:spacing w:val="-1"/>
          <w:sz w:val="24"/>
          <w:szCs w:val="24"/>
        </w:rPr>
        <w:t xml:space="preserve">vybavenosti </w:t>
      </w:r>
      <w:r w:rsidRPr="00B220B7">
        <w:rPr>
          <w:sz w:val="24"/>
          <w:szCs w:val="24"/>
        </w:rPr>
        <w:t>v zložení SO 02. Spevnené plochy, SO 03. Elektromerový rozvádzač, prípojka NN, SO 04. Areálové osvetlenie, SO 05. Vodovodná prípojka, SO 06. Kanalizačná prípojka, SO 07. Odlučovač ropných látok + dažďová kanalizácia.</w:t>
      </w:r>
    </w:p>
    <w:p w14:paraId="115714CA" w14:textId="77777777" w:rsidR="00B220B7" w:rsidRPr="00B220B7" w:rsidRDefault="00B220B7" w:rsidP="00B220B7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29" w:line="274" w:lineRule="exact"/>
        <w:ind w:left="284" w:hanging="284"/>
        <w:jc w:val="both"/>
        <w:rPr>
          <w:sz w:val="24"/>
          <w:szCs w:val="24"/>
        </w:rPr>
      </w:pPr>
      <w:r w:rsidRPr="00B220B7">
        <w:rPr>
          <w:sz w:val="24"/>
          <w:szCs w:val="24"/>
        </w:rPr>
        <w:t xml:space="preserve">Spôsob </w:t>
      </w:r>
      <w:r w:rsidRPr="00B220B7">
        <w:rPr>
          <w:spacing w:val="-1"/>
          <w:sz w:val="24"/>
          <w:szCs w:val="24"/>
        </w:rPr>
        <w:t xml:space="preserve">financovania obstarania nájomných bytov </w:t>
      </w:r>
      <w:r w:rsidRPr="00B220B7">
        <w:rPr>
          <w:sz w:val="24"/>
          <w:szCs w:val="24"/>
        </w:rPr>
        <w:t xml:space="preserve">v </w:t>
      </w:r>
      <w:r w:rsidRPr="00B220B7">
        <w:rPr>
          <w:spacing w:val="-1"/>
          <w:sz w:val="24"/>
          <w:szCs w:val="24"/>
        </w:rPr>
        <w:t>bytovom</w:t>
      </w:r>
      <w:r w:rsidRPr="00B220B7">
        <w:rPr>
          <w:sz w:val="24"/>
          <w:szCs w:val="24"/>
        </w:rPr>
        <w:t xml:space="preserve"> dome:</w:t>
      </w:r>
    </w:p>
    <w:p w14:paraId="54C54E9E" w14:textId="4BACED4E" w:rsidR="00B220B7" w:rsidRDefault="00B220B7" w:rsidP="00B220B7">
      <w:pPr>
        <w:pStyle w:val="Odsekzoznamu"/>
        <w:widowControl w:val="0"/>
        <w:numPr>
          <w:ilvl w:val="0"/>
          <w:numId w:val="15"/>
        </w:numPr>
        <w:spacing w:before="50"/>
        <w:rPr>
          <w:sz w:val="24"/>
          <w:szCs w:val="24"/>
        </w:rPr>
      </w:pPr>
      <w:r w:rsidRPr="00B220B7">
        <w:rPr>
          <w:b/>
          <w:spacing w:val="-1"/>
          <w:sz w:val="24"/>
          <w:szCs w:val="24"/>
        </w:rPr>
        <w:t xml:space="preserve">Úver </w:t>
      </w:r>
      <w:r w:rsidRPr="00B220B7">
        <w:rPr>
          <w:b/>
          <w:sz w:val="24"/>
          <w:szCs w:val="24"/>
        </w:rPr>
        <w:t xml:space="preserve">zo </w:t>
      </w:r>
      <w:r w:rsidRPr="00B220B7">
        <w:rPr>
          <w:b/>
          <w:spacing w:val="-1"/>
          <w:sz w:val="24"/>
          <w:szCs w:val="24"/>
        </w:rPr>
        <w:t xml:space="preserve">Štátneho </w:t>
      </w:r>
      <w:r w:rsidRPr="00B220B7">
        <w:rPr>
          <w:b/>
          <w:sz w:val="24"/>
          <w:szCs w:val="24"/>
        </w:rPr>
        <w:t>fondu</w:t>
      </w:r>
      <w:r w:rsidRPr="00B220B7">
        <w:rPr>
          <w:sz w:val="24"/>
          <w:szCs w:val="24"/>
        </w:rPr>
        <w:t xml:space="preserve"> rozvoja </w:t>
      </w:r>
      <w:r w:rsidRPr="00B220B7">
        <w:rPr>
          <w:spacing w:val="-1"/>
          <w:sz w:val="24"/>
          <w:szCs w:val="24"/>
        </w:rPr>
        <w:t xml:space="preserve">bývania </w:t>
      </w:r>
      <w:r w:rsidRPr="00B220B7">
        <w:rPr>
          <w:sz w:val="24"/>
          <w:szCs w:val="24"/>
        </w:rPr>
        <w:t xml:space="preserve">vo </w:t>
      </w:r>
      <w:r w:rsidRPr="00B220B7">
        <w:rPr>
          <w:spacing w:val="-1"/>
          <w:sz w:val="24"/>
          <w:szCs w:val="24"/>
        </w:rPr>
        <w:t xml:space="preserve">výške </w:t>
      </w:r>
      <w:r w:rsidRPr="00B220B7">
        <w:rPr>
          <w:sz w:val="24"/>
          <w:szCs w:val="24"/>
        </w:rPr>
        <w:t xml:space="preserve">65 %, čo predstavuje sumu </w:t>
      </w:r>
      <w:r w:rsidRPr="00B220B7">
        <w:rPr>
          <w:color w:val="000000"/>
          <w:sz w:val="24"/>
          <w:szCs w:val="24"/>
        </w:rPr>
        <w:t>598 130,00 EUR,</w:t>
      </w:r>
      <w:r w:rsidRPr="00B220B7">
        <w:rPr>
          <w:sz w:val="24"/>
          <w:szCs w:val="24"/>
        </w:rPr>
        <w:t xml:space="preserve"> (účel U 613) - výstavba nájomného bytu v bytovom dome  a </w:t>
      </w:r>
    </w:p>
    <w:p w14:paraId="2632D675" w14:textId="59881A6E" w:rsidR="00B220B7" w:rsidRPr="00B220B7" w:rsidRDefault="00B220B7" w:rsidP="00B220B7">
      <w:pPr>
        <w:pStyle w:val="Odsekzoznamu"/>
        <w:widowControl w:val="0"/>
        <w:numPr>
          <w:ilvl w:val="0"/>
          <w:numId w:val="15"/>
        </w:numPr>
        <w:spacing w:before="50"/>
        <w:rPr>
          <w:sz w:val="24"/>
          <w:szCs w:val="24"/>
        </w:rPr>
      </w:pPr>
      <w:r w:rsidRPr="00B220B7">
        <w:rPr>
          <w:b/>
          <w:spacing w:val="-1"/>
          <w:sz w:val="24"/>
          <w:szCs w:val="24"/>
        </w:rPr>
        <w:t xml:space="preserve">Dotácia </w:t>
      </w:r>
      <w:r w:rsidRPr="00B220B7">
        <w:rPr>
          <w:b/>
          <w:sz w:val="24"/>
          <w:szCs w:val="24"/>
        </w:rPr>
        <w:t xml:space="preserve"> z MDV SR</w:t>
      </w:r>
      <w:r w:rsidRPr="00B220B7">
        <w:rPr>
          <w:sz w:val="24"/>
          <w:szCs w:val="24"/>
        </w:rPr>
        <w:t xml:space="preserve"> vo výške 35 %, čo predstavuje sumu  </w:t>
      </w:r>
      <w:r w:rsidRPr="00B220B7">
        <w:rPr>
          <w:color w:val="000000"/>
          <w:sz w:val="24"/>
          <w:szCs w:val="24"/>
        </w:rPr>
        <w:t>322 070,00 EUR.</w:t>
      </w:r>
    </w:p>
    <w:p w14:paraId="1C8D8BF5" w14:textId="152B7780" w:rsidR="00B220B7" w:rsidRP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4" w:lineRule="exact"/>
        <w:ind w:hanging="502"/>
        <w:jc w:val="left"/>
        <w:rPr>
          <w:szCs w:val="24"/>
        </w:rPr>
      </w:pPr>
      <w:r w:rsidRPr="00FE13AE">
        <w:rPr>
          <w:szCs w:val="24"/>
        </w:rPr>
        <w:t xml:space="preserve">Spôsob </w:t>
      </w:r>
      <w:r w:rsidRPr="00FE13AE">
        <w:rPr>
          <w:spacing w:val="-1"/>
          <w:szCs w:val="24"/>
        </w:rPr>
        <w:t>financovania</w:t>
      </w:r>
      <w:r>
        <w:rPr>
          <w:spacing w:val="-1"/>
          <w:szCs w:val="24"/>
        </w:rPr>
        <w:t xml:space="preserve"> </w:t>
      </w:r>
      <w:r w:rsidRPr="00FE13AE">
        <w:rPr>
          <w:spacing w:val="-1"/>
          <w:szCs w:val="24"/>
        </w:rPr>
        <w:t>obstarania súvisiacej</w:t>
      </w:r>
      <w:r>
        <w:rPr>
          <w:spacing w:val="-1"/>
          <w:szCs w:val="24"/>
        </w:rPr>
        <w:t xml:space="preserve"> </w:t>
      </w:r>
      <w:r w:rsidRPr="00FE13AE">
        <w:rPr>
          <w:spacing w:val="-1"/>
          <w:szCs w:val="24"/>
        </w:rPr>
        <w:t>technickej</w:t>
      </w:r>
      <w:r>
        <w:rPr>
          <w:spacing w:val="-1"/>
          <w:szCs w:val="24"/>
        </w:rPr>
        <w:t xml:space="preserve"> </w:t>
      </w:r>
      <w:r w:rsidRPr="00FE13AE">
        <w:rPr>
          <w:spacing w:val="-1"/>
          <w:szCs w:val="24"/>
        </w:rPr>
        <w:t>vybavenosti:</w:t>
      </w:r>
    </w:p>
    <w:p w14:paraId="7D3EE4C1" w14:textId="2CDF4706" w:rsidR="00B220B7" w:rsidRPr="00FE13AE" w:rsidRDefault="00B220B7" w:rsidP="00B220B7">
      <w:pPr>
        <w:pStyle w:val="Zkladntext"/>
        <w:widowControl w:val="0"/>
        <w:tabs>
          <w:tab w:val="left" w:pos="477"/>
        </w:tabs>
        <w:spacing w:line="294" w:lineRule="exact"/>
        <w:ind w:left="360"/>
        <w:jc w:val="left"/>
        <w:rPr>
          <w:szCs w:val="24"/>
        </w:rPr>
      </w:pPr>
      <w:r>
        <w:rPr>
          <w:b/>
          <w:spacing w:val="-1"/>
          <w:szCs w:val="24"/>
        </w:rPr>
        <w:t>a)</w:t>
      </w:r>
      <w:r w:rsidRPr="00FE13AE">
        <w:rPr>
          <w:b/>
          <w:spacing w:val="-1"/>
          <w:szCs w:val="24"/>
        </w:rPr>
        <w:t>Vlastné zdroje obce</w:t>
      </w:r>
      <w:r w:rsidRPr="00FE13AE">
        <w:rPr>
          <w:spacing w:val="-1"/>
          <w:szCs w:val="24"/>
        </w:rPr>
        <w:t xml:space="preserve"> </w:t>
      </w:r>
      <w:r w:rsidRPr="00FE13AE">
        <w:rPr>
          <w:szCs w:val="24"/>
        </w:rPr>
        <w:t xml:space="preserve">vo </w:t>
      </w:r>
      <w:r w:rsidRPr="00FE13AE">
        <w:rPr>
          <w:spacing w:val="-1"/>
          <w:szCs w:val="24"/>
        </w:rPr>
        <w:t xml:space="preserve">výške </w:t>
      </w:r>
      <w:r w:rsidRPr="00FE13AE">
        <w:rPr>
          <w:szCs w:val="24"/>
        </w:rPr>
        <w:t>100 %, čo predstavuje sumu 183 977,26 EUR v</w:t>
      </w:r>
      <w:r w:rsidRPr="00FE13AE">
        <w:rPr>
          <w:spacing w:val="3"/>
          <w:szCs w:val="24"/>
        </w:rPr>
        <w:t> </w:t>
      </w:r>
      <w:r w:rsidRPr="00FE13AE">
        <w:rPr>
          <w:szCs w:val="24"/>
        </w:rPr>
        <w:t>zložení</w:t>
      </w:r>
      <w:r w:rsidRPr="00FE13AE">
        <w:rPr>
          <w:spacing w:val="34"/>
          <w:szCs w:val="24"/>
        </w:rPr>
        <w:t>:</w:t>
      </w:r>
    </w:p>
    <w:p w14:paraId="70DACD80" w14:textId="15A4307B" w:rsidR="00B220B7" w:rsidRDefault="00B220B7" w:rsidP="00B220B7">
      <w:pPr>
        <w:pStyle w:val="Zkladntext"/>
        <w:widowControl w:val="0"/>
        <w:numPr>
          <w:ilvl w:val="0"/>
          <w:numId w:val="16"/>
        </w:numPr>
        <w:tabs>
          <w:tab w:val="left" w:pos="477"/>
        </w:tabs>
        <w:spacing w:line="294" w:lineRule="exact"/>
        <w:jc w:val="left"/>
        <w:rPr>
          <w:szCs w:val="24"/>
        </w:rPr>
      </w:pPr>
      <w:r w:rsidRPr="00FE13AE">
        <w:rPr>
          <w:szCs w:val="24"/>
        </w:rPr>
        <w:t>SO 02. Spevnené plochy v sume 58 174,74 EUR</w:t>
      </w:r>
    </w:p>
    <w:p w14:paraId="150A9E6A" w14:textId="2B1190CF" w:rsidR="00B220B7" w:rsidRDefault="00B220B7" w:rsidP="00B220B7">
      <w:pPr>
        <w:pStyle w:val="Zkladntext"/>
        <w:widowControl w:val="0"/>
        <w:numPr>
          <w:ilvl w:val="0"/>
          <w:numId w:val="16"/>
        </w:numPr>
        <w:tabs>
          <w:tab w:val="left" w:pos="477"/>
        </w:tabs>
        <w:spacing w:line="294" w:lineRule="exact"/>
        <w:jc w:val="left"/>
        <w:rPr>
          <w:szCs w:val="24"/>
        </w:rPr>
      </w:pPr>
      <w:r w:rsidRPr="00B220B7">
        <w:rPr>
          <w:szCs w:val="24"/>
        </w:rPr>
        <w:t>SO 03. Elektromerový rozvádzač, prípojka NN v sume 49 123,39 EUR</w:t>
      </w:r>
    </w:p>
    <w:p w14:paraId="536C062C" w14:textId="0D6EE1CC" w:rsidR="00B220B7" w:rsidRDefault="00B220B7" w:rsidP="00B220B7">
      <w:pPr>
        <w:pStyle w:val="Zkladntext"/>
        <w:widowControl w:val="0"/>
        <w:numPr>
          <w:ilvl w:val="0"/>
          <w:numId w:val="16"/>
        </w:numPr>
        <w:tabs>
          <w:tab w:val="left" w:pos="477"/>
        </w:tabs>
        <w:spacing w:line="294" w:lineRule="exact"/>
        <w:jc w:val="left"/>
        <w:rPr>
          <w:szCs w:val="24"/>
        </w:rPr>
      </w:pPr>
      <w:r w:rsidRPr="00B220B7">
        <w:rPr>
          <w:szCs w:val="24"/>
        </w:rPr>
        <w:t>SO 04. Areálové osvetlenie v sume 12 683,46 EUR</w:t>
      </w:r>
    </w:p>
    <w:p w14:paraId="7235B2A1" w14:textId="44F9EDE0" w:rsidR="00B220B7" w:rsidRDefault="00B220B7" w:rsidP="00B220B7">
      <w:pPr>
        <w:pStyle w:val="Zkladntext"/>
        <w:widowControl w:val="0"/>
        <w:numPr>
          <w:ilvl w:val="0"/>
          <w:numId w:val="16"/>
        </w:numPr>
        <w:tabs>
          <w:tab w:val="left" w:pos="477"/>
        </w:tabs>
        <w:spacing w:line="294" w:lineRule="exact"/>
        <w:jc w:val="left"/>
        <w:rPr>
          <w:szCs w:val="24"/>
        </w:rPr>
      </w:pPr>
      <w:r w:rsidRPr="00B220B7">
        <w:rPr>
          <w:szCs w:val="24"/>
        </w:rPr>
        <w:t>SO 05. Vodovodná prípojka v sume 20 372,36 EUR</w:t>
      </w:r>
    </w:p>
    <w:p w14:paraId="1112B2DE" w14:textId="5EF4C95E" w:rsidR="00B220B7" w:rsidRDefault="00B220B7" w:rsidP="00B220B7">
      <w:pPr>
        <w:pStyle w:val="Zkladntext"/>
        <w:widowControl w:val="0"/>
        <w:numPr>
          <w:ilvl w:val="0"/>
          <w:numId w:val="16"/>
        </w:numPr>
        <w:tabs>
          <w:tab w:val="left" w:pos="477"/>
        </w:tabs>
        <w:spacing w:line="294" w:lineRule="exact"/>
        <w:jc w:val="left"/>
        <w:rPr>
          <w:szCs w:val="24"/>
        </w:rPr>
      </w:pPr>
      <w:r w:rsidRPr="00B220B7">
        <w:rPr>
          <w:szCs w:val="24"/>
        </w:rPr>
        <w:t>SO 06. Kanalizačná prípojka v sume 9 666,73 EUR</w:t>
      </w:r>
    </w:p>
    <w:p w14:paraId="50D4B57C" w14:textId="209300D3" w:rsidR="00B220B7" w:rsidRPr="00B220B7" w:rsidRDefault="00B220B7" w:rsidP="00B220B7">
      <w:pPr>
        <w:pStyle w:val="Zkladntext"/>
        <w:widowControl w:val="0"/>
        <w:numPr>
          <w:ilvl w:val="0"/>
          <w:numId w:val="16"/>
        </w:numPr>
        <w:tabs>
          <w:tab w:val="left" w:pos="477"/>
        </w:tabs>
        <w:spacing w:line="294" w:lineRule="exact"/>
        <w:jc w:val="left"/>
        <w:rPr>
          <w:szCs w:val="24"/>
        </w:rPr>
      </w:pPr>
      <w:r w:rsidRPr="00B220B7">
        <w:rPr>
          <w:szCs w:val="24"/>
        </w:rPr>
        <w:t>SO 07. Odlučovač ropných látok + dažďová kanalizácia v sume 33 956,58 EUR</w:t>
      </w:r>
      <w:r>
        <w:rPr>
          <w:szCs w:val="24"/>
        </w:rPr>
        <w:t>.</w:t>
      </w:r>
    </w:p>
    <w:p w14:paraId="0B434279" w14:textId="585FBC8E" w:rsidR="00B220B7" w:rsidRDefault="00B220B7" w:rsidP="00B220B7">
      <w:pPr>
        <w:pStyle w:val="Odsekzoznamu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jc w:val="both"/>
        <w:rPr>
          <w:sz w:val="24"/>
          <w:szCs w:val="24"/>
        </w:rPr>
      </w:pPr>
      <w:r w:rsidRPr="00FE13AE">
        <w:rPr>
          <w:sz w:val="24"/>
          <w:szCs w:val="24"/>
        </w:rPr>
        <w:t>Schvaľuje zapracovanie splátok úveru zo ŠFRB do rozpočtu počas trvania zmluvného vzťahu so ŠFRB a </w:t>
      </w:r>
      <w:bookmarkStart w:id="1" w:name="_Hlk4043827"/>
      <w:r w:rsidRPr="00FE13AE">
        <w:rPr>
          <w:sz w:val="24"/>
          <w:szCs w:val="24"/>
        </w:rPr>
        <w:t xml:space="preserve">zapracovanie výdavkov na vybudovanie technickej vybavenosti Bytového domu Oravská Polhora do rozpočtu obce Oravská Polhora na roky 2020 a 2021. </w:t>
      </w:r>
      <w:bookmarkEnd w:id="1"/>
    </w:p>
    <w:p w14:paraId="2E59C911" w14:textId="2DFFFAF4" w:rsidR="00B220B7" w:rsidRDefault="00B220B7" w:rsidP="00B220B7">
      <w:pPr>
        <w:pStyle w:val="Odsekzoznamu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jc w:val="both"/>
        <w:rPr>
          <w:sz w:val="24"/>
          <w:szCs w:val="24"/>
        </w:rPr>
      </w:pPr>
      <w:r w:rsidRPr="00B220B7">
        <w:rPr>
          <w:spacing w:val="-1"/>
          <w:sz w:val="24"/>
          <w:szCs w:val="24"/>
        </w:rPr>
        <w:lastRenderedPageBreak/>
        <w:t xml:space="preserve">Vyčlenenie </w:t>
      </w:r>
      <w:r w:rsidRPr="00B220B7">
        <w:rPr>
          <w:sz w:val="24"/>
          <w:szCs w:val="24"/>
        </w:rPr>
        <w:t xml:space="preserve">vlastných </w:t>
      </w:r>
      <w:r w:rsidRPr="00B220B7">
        <w:rPr>
          <w:spacing w:val="-1"/>
          <w:sz w:val="24"/>
          <w:szCs w:val="24"/>
        </w:rPr>
        <w:t xml:space="preserve">finančných </w:t>
      </w:r>
      <w:r w:rsidRPr="00B220B7">
        <w:rPr>
          <w:sz w:val="24"/>
          <w:szCs w:val="24"/>
        </w:rPr>
        <w:t xml:space="preserve">prostriedkov na </w:t>
      </w:r>
      <w:r w:rsidRPr="00B220B7">
        <w:rPr>
          <w:spacing w:val="-1"/>
          <w:sz w:val="24"/>
          <w:szCs w:val="24"/>
        </w:rPr>
        <w:t xml:space="preserve">obstaranie súvisiacej technickej vybavenosti </w:t>
      </w:r>
      <w:r w:rsidRPr="00B220B7">
        <w:rPr>
          <w:sz w:val="24"/>
          <w:szCs w:val="24"/>
        </w:rPr>
        <w:t xml:space="preserve">vo </w:t>
      </w:r>
      <w:r w:rsidRPr="00B220B7">
        <w:rPr>
          <w:spacing w:val="-1"/>
          <w:sz w:val="24"/>
          <w:szCs w:val="24"/>
        </w:rPr>
        <w:t>výške</w:t>
      </w:r>
      <w:r w:rsidRPr="00B220B7">
        <w:rPr>
          <w:sz w:val="24"/>
          <w:szCs w:val="24"/>
        </w:rPr>
        <w:t>183 977,26 EUR z </w:t>
      </w:r>
      <w:r w:rsidRPr="00B220B7">
        <w:rPr>
          <w:spacing w:val="-1"/>
          <w:sz w:val="24"/>
          <w:szCs w:val="24"/>
        </w:rPr>
        <w:t xml:space="preserve">rozpočtu obce </w:t>
      </w:r>
      <w:r w:rsidRPr="00B220B7">
        <w:rPr>
          <w:sz w:val="24"/>
          <w:szCs w:val="24"/>
        </w:rPr>
        <w:t>Oravská Polhora na roky 2020 a 2021.</w:t>
      </w:r>
    </w:p>
    <w:p w14:paraId="458351FD" w14:textId="6BD71650" w:rsidR="00B220B7" w:rsidRDefault="00B220B7" w:rsidP="00B220B7">
      <w:pPr>
        <w:pStyle w:val="Odsekzoznamu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jc w:val="both"/>
        <w:rPr>
          <w:sz w:val="24"/>
          <w:szCs w:val="24"/>
        </w:rPr>
      </w:pPr>
      <w:r w:rsidRPr="00B220B7">
        <w:rPr>
          <w:sz w:val="24"/>
          <w:szCs w:val="24"/>
        </w:rPr>
        <w:t xml:space="preserve">Súhlasí so schválením úpravy rozpočtu obce na rok 2019 vyčleniť min. 3-mesačnú </w:t>
      </w:r>
      <w:r w:rsidRPr="00B220B7">
        <w:rPr>
          <w:b/>
          <w:sz w:val="24"/>
          <w:szCs w:val="24"/>
        </w:rPr>
        <w:t>splátku</w:t>
      </w:r>
      <w:r w:rsidRPr="00B220B7">
        <w:rPr>
          <w:sz w:val="24"/>
          <w:szCs w:val="24"/>
        </w:rPr>
        <w:t xml:space="preserve"> </w:t>
      </w:r>
      <w:proofErr w:type="spellStart"/>
      <w:r w:rsidRPr="00B220B7">
        <w:rPr>
          <w:sz w:val="24"/>
          <w:szCs w:val="24"/>
        </w:rPr>
        <w:t>novopožadovaného</w:t>
      </w:r>
      <w:proofErr w:type="spellEnd"/>
      <w:r w:rsidRPr="00B220B7">
        <w:rPr>
          <w:sz w:val="24"/>
          <w:szCs w:val="24"/>
        </w:rPr>
        <w:t xml:space="preserve"> úveru poskytnutého zo ŠFRB  na </w:t>
      </w:r>
      <w:r w:rsidRPr="00B220B7">
        <w:rPr>
          <w:b/>
          <w:sz w:val="24"/>
          <w:szCs w:val="24"/>
        </w:rPr>
        <w:t>BD</w:t>
      </w:r>
      <w:r w:rsidRPr="00B220B7">
        <w:rPr>
          <w:sz w:val="24"/>
          <w:szCs w:val="24"/>
        </w:rPr>
        <w:t xml:space="preserve"> 19 </w:t>
      </w:r>
      <w:proofErr w:type="spellStart"/>
      <w:r w:rsidRPr="00B220B7">
        <w:rPr>
          <w:sz w:val="24"/>
          <w:szCs w:val="24"/>
        </w:rPr>
        <w:t>b.j</w:t>
      </w:r>
      <w:proofErr w:type="spellEnd"/>
      <w:r w:rsidRPr="00B220B7">
        <w:rPr>
          <w:sz w:val="24"/>
          <w:szCs w:val="24"/>
        </w:rPr>
        <w:t xml:space="preserve">.  vo výške  </w:t>
      </w:r>
      <w:r w:rsidRPr="00B220B7">
        <w:rPr>
          <w:b/>
          <w:sz w:val="24"/>
          <w:szCs w:val="24"/>
        </w:rPr>
        <w:t>5 790</w:t>
      </w:r>
      <w:r w:rsidRPr="00B220B7">
        <w:rPr>
          <w:sz w:val="24"/>
          <w:szCs w:val="24"/>
        </w:rPr>
        <w:t>,- Eur.</w:t>
      </w:r>
    </w:p>
    <w:p w14:paraId="7C235F88" w14:textId="017B5A29" w:rsidR="00B220B7" w:rsidRPr="00B220B7" w:rsidRDefault="00B220B7" w:rsidP="00B220B7">
      <w:pPr>
        <w:pStyle w:val="Odsekzoznamu"/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jc w:val="both"/>
        <w:rPr>
          <w:sz w:val="24"/>
          <w:szCs w:val="24"/>
        </w:rPr>
      </w:pPr>
      <w:r w:rsidRPr="00B220B7">
        <w:rPr>
          <w:sz w:val="24"/>
          <w:szCs w:val="24"/>
        </w:rPr>
        <w:t xml:space="preserve">Schvaľuje rozpočtové opatrenie 1/2019 v súvislosti s predložením Žiadosti o poskytnutie podpory v súlade so zákonom č. 150/2013 </w:t>
      </w:r>
      <w:proofErr w:type="spellStart"/>
      <w:r w:rsidRPr="00B220B7">
        <w:rPr>
          <w:sz w:val="24"/>
          <w:szCs w:val="24"/>
        </w:rPr>
        <w:t>Z.z</w:t>
      </w:r>
      <w:proofErr w:type="spellEnd"/>
      <w:r w:rsidRPr="00B220B7">
        <w:rPr>
          <w:sz w:val="24"/>
          <w:szCs w:val="24"/>
        </w:rPr>
        <w:t xml:space="preserve">. o Štátnom fonde rozvoja bývania v znení neskorších predpisov na účel: U613 Výstavba nájomného bytu v bytovom dome s názvom Bytový dom Oravská Polhora 19 </w:t>
      </w:r>
      <w:proofErr w:type="spellStart"/>
      <w:r w:rsidRPr="00B220B7">
        <w:rPr>
          <w:sz w:val="24"/>
          <w:szCs w:val="24"/>
        </w:rPr>
        <w:t>b.j</w:t>
      </w:r>
      <w:proofErr w:type="spellEnd"/>
      <w:r w:rsidRPr="00B220B7">
        <w:rPr>
          <w:sz w:val="24"/>
          <w:szCs w:val="24"/>
        </w:rPr>
        <w:t>. (vyčlenenie min. 3 budúcich splátok k požadovanému úveru zo ŠFRB).</w:t>
      </w:r>
    </w:p>
    <w:p w14:paraId="7414CEF4" w14:textId="0A36318D" w:rsidR="00B220B7" w:rsidRP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FE13AE">
        <w:rPr>
          <w:spacing w:val="-1"/>
          <w:szCs w:val="24"/>
        </w:rPr>
        <w:t xml:space="preserve">Záväzok obce </w:t>
      </w:r>
      <w:r w:rsidRPr="00FE13AE">
        <w:rPr>
          <w:szCs w:val="24"/>
        </w:rPr>
        <w:t xml:space="preserve">dodržiavať </w:t>
      </w:r>
      <w:r w:rsidRPr="00FE13AE">
        <w:rPr>
          <w:spacing w:val="-1"/>
          <w:szCs w:val="24"/>
        </w:rPr>
        <w:t xml:space="preserve">pri prenájme bytov </w:t>
      </w:r>
      <w:r w:rsidRPr="00FE13AE">
        <w:rPr>
          <w:szCs w:val="24"/>
        </w:rPr>
        <w:t>a </w:t>
      </w:r>
      <w:r w:rsidRPr="00FE13AE">
        <w:rPr>
          <w:spacing w:val="-1"/>
          <w:szCs w:val="24"/>
        </w:rPr>
        <w:t xml:space="preserve">uzatváraní nájomných </w:t>
      </w:r>
      <w:r w:rsidRPr="00FE13AE">
        <w:rPr>
          <w:szCs w:val="24"/>
        </w:rPr>
        <w:t xml:space="preserve">zmlúv </w:t>
      </w:r>
      <w:r w:rsidRPr="00FE13AE">
        <w:rPr>
          <w:spacing w:val="-1"/>
          <w:szCs w:val="24"/>
        </w:rPr>
        <w:t>ustanovenia</w:t>
      </w:r>
      <w:r w:rsidRPr="00FE13AE">
        <w:rPr>
          <w:szCs w:val="24"/>
        </w:rPr>
        <w:t xml:space="preserve"> §</w:t>
      </w:r>
      <w:r>
        <w:rPr>
          <w:szCs w:val="24"/>
        </w:rPr>
        <w:t xml:space="preserve"> </w:t>
      </w:r>
      <w:r w:rsidRPr="00FE13AE">
        <w:rPr>
          <w:szCs w:val="24"/>
        </w:rPr>
        <w:t>22</w:t>
      </w:r>
      <w:r>
        <w:rPr>
          <w:szCs w:val="24"/>
        </w:rPr>
        <w:t xml:space="preserve"> </w:t>
      </w:r>
      <w:r w:rsidRPr="00FE13AE">
        <w:rPr>
          <w:szCs w:val="24"/>
        </w:rPr>
        <w:t>zákona</w:t>
      </w:r>
      <w:r>
        <w:rPr>
          <w:szCs w:val="24"/>
        </w:rPr>
        <w:t xml:space="preserve"> </w:t>
      </w:r>
      <w:r w:rsidRPr="00FE13AE">
        <w:rPr>
          <w:spacing w:val="-1"/>
          <w:szCs w:val="24"/>
        </w:rPr>
        <w:t>č.</w:t>
      </w:r>
      <w:r w:rsidRPr="00FE13AE">
        <w:rPr>
          <w:szCs w:val="24"/>
        </w:rPr>
        <w:t>443/2010</w:t>
      </w:r>
      <w:r>
        <w:rPr>
          <w:szCs w:val="24"/>
        </w:rPr>
        <w:t xml:space="preserve"> </w:t>
      </w:r>
      <w:proofErr w:type="spellStart"/>
      <w:r w:rsidRPr="00FE13AE">
        <w:rPr>
          <w:spacing w:val="-2"/>
          <w:szCs w:val="24"/>
        </w:rPr>
        <w:t>Z.</w:t>
      </w:r>
      <w:r w:rsidRPr="00FE13AE">
        <w:rPr>
          <w:szCs w:val="24"/>
        </w:rPr>
        <w:t>z</w:t>
      </w:r>
      <w:proofErr w:type="spellEnd"/>
      <w:r w:rsidRPr="00FE13AE">
        <w:rPr>
          <w:szCs w:val="24"/>
        </w:rPr>
        <w:t>. o </w:t>
      </w:r>
      <w:r w:rsidRPr="00FE13AE">
        <w:rPr>
          <w:spacing w:val="-1"/>
          <w:szCs w:val="24"/>
        </w:rPr>
        <w:t xml:space="preserve">dotáciách </w:t>
      </w:r>
      <w:r w:rsidRPr="00FE13AE">
        <w:rPr>
          <w:szCs w:val="24"/>
        </w:rPr>
        <w:t xml:space="preserve">na rozvoj </w:t>
      </w:r>
      <w:r w:rsidRPr="00FE13AE">
        <w:rPr>
          <w:spacing w:val="-1"/>
          <w:szCs w:val="24"/>
        </w:rPr>
        <w:t xml:space="preserve">bývania </w:t>
      </w:r>
      <w:r w:rsidRPr="00FE13AE">
        <w:rPr>
          <w:szCs w:val="24"/>
        </w:rPr>
        <w:t>o </w:t>
      </w:r>
      <w:r w:rsidRPr="00FE13AE">
        <w:rPr>
          <w:spacing w:val="-1"/>
          <w:szCs w:val="24"/>
        </w:rPr>
        <w:t xml:space="preserve">sociálnom bývaní </w:t>
      </w:r>
      <w:r w:rsidRPr="00FE13AE">
        <w:rPr>
          <w:szCs w:val="24"/>
        </w:rPr>
        <w:t xml:space="preserve">v znení </w:t>
      </w:r>
      <w:r w:rsidRPr="00FE13AE">
        <w:rPr>
          <w:spacing w:val="-1"/>
          <w:szCs w:val="24"/>
        </w:rPr>
        <w:t>neskorších predpisov.</w:t>
      </w:r>
    </w:p>
    <w:p w14:paraId="5D544BDE" w14:textId="0442DED7" w:rsidR="00B220B7" w:rsidRP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B220B7">
        <w:rPr>
          <w:spacing w:val="-1"/>
          <w:szCs w:val="24"/>
        </w:rPr>
        <w:t xml:space="preserve">Záväzok obce </w:t>
      </w:r>
      <w:r w:rsidRPr="00B220B7">
        <w:rPr>
          <w:szCs w:val="24"/>
        </w:rPr>
        <w:t xml:space="preserve">dodržiavať nájomný </w:t>
      </w:r>
      <w:r w:rsidRPr="00B220B7">
        <w:rPr>
          <w:spacing w:val="-1"/>
          <w:szCs w:val="24"/>
        </w:rPr>
        <w:t xml:space="preserve">charakter </w:t>
      </w:r>
      <w:r w:rsidRPr="00B220B7">
        <w:rPr>
          <w:szCs w:val="24"/>
        </w:rPr>
        <w:t xml:space="preserve">bytov po dobu lehoty splatnosti </w:t>
      </w:r>
      <w:r w:rsidRPr="00B220B7">
        <w:rPr>
          <w:spacing w:val="-1"/>
          <w:szCs w:val="24"/>
        </w:rPr>
        <w:t xml:space="preserve">úveru </w:t>
      </w:r>
      <w:r w:rsidRPr="00B220B7">
        <w:rPr>
          <w:szCs w:val="24"/>
        </w:rPr>
        <w:t xml:space="preserve">zo </w:t>
      </w:r>
      <w:r w:rsidRPr="00B220B7">
        <w:rPr>
          <w:spacing w:val="-1"/>
          <w:szCs w:val="24"/>
        </w:rPr>
        <w:t>Štátneho fondu</w:t>
      </w:r>
      <w:r w:rsidRPr="00B220B7">
        <w:rPr>
          <w:szCs w:val="24"/>
        </w:rPr>
        <w:t xml:space="preserve"> rozvoja </w:t>
      </w:r>
      <w:r w:rsidRPr="00B220B7">
        <w:rPr>
          <w:spacing w:val="-1"/>
          <w:szCs w:val="24"/>
        </w:rPr>
        <w:t>bývania, najmenej</w:t>
      </w:r>
      <w:r w:rsidRPr="00B220B7">
        <w:rPr>
          <w:szCs w:val="24"/>
        </w:rPr>
        <w:t xml:space="preserve"> po dobu 20 </w:t>
      </w:r>
      <w:r w:rsidRPr="00B220B7">
        <w:rPr>
          <w:spacing w:val="-1"/>
          <w:szCs w:val="24"/>
        </w:rPr>
        <w:t>rokov.</w:t>
      </w:r>
    </w:p>
    <w:p w14:paraId="05EF6CC7" w14:textId="398FA997" w:rsidR="00B220B7" w:rsidRP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B220B7">
        <w:rPr>
          <w:spacing w:val="-1"/>
          <w:szCs w:val="24"/>
        </w:rPr>
        <w:t xml:space="preserve">Záväzok obce zriadiť </w:t>
      </w:r>
      <w:r w:rsidRPr="00B220B7">
        <w:rPr>
          <w:szCs w:val="24"/>
        </w:rPr>
        <w:t xml:space="preserve">záložné </w:t>
      </w:r>
      <w:r w:rsidRPr="00B220B7">
        <w:rPr>
          <w:spacing w:val="-1"/>
          <w:szCs w:val="24"/>
        </w:rPr>
        <w:t xml:space="preserve">právo </w:t>
      </w:r>
      <w:r w:rsidRPr="00B220B7">
        <w:rPr>
          <w:szCs w:val="24"/>
        </w:rPr>
        <w:t xml:space="preserve">na </w:t>
      </w:r>
      <w:r w:rsidRPr="00B220B7">
        <w:rPr>
          <w:spacing w:val="-1"/>
          <w:szCs w:val="24"/>
        </w:rPr>
        <w:t xml:space="preserve">zachovanie nájomného charakteru bytov obstaraných </w:t>
      </w:r>
      <w:r w:rsidRPr="00B220B7">
        <w:rPr>
          <w:szCs w:val="24"/>
        </w:rPr>
        <w:t xml:space="preserve">podľa zákona </w:t>
      </w:r>
      <w:r w:rsidRPr="00B220B7">
        <w:rPr>
          <w:spacing w:val="-1"/>
          <w:szCs w:val="24"/>
        </w:rPr>
        <w:t xml:space="preserve">č. </w:t>
      </w:r>
      <w:r w:rsidRPr="00B220B7">
        <w:rPr>
          <w:szCs w:val="24"/>
        </w:rPr>
        <w:t>443/2010</w:t>
      </w:r>
      <w:r w:rsidRPr="00B220B7">
        <w:rPr>
          <w:spacing w:val="-2"/>
          <w:szCs w:val="24"/>
        </w:rPr>
        <w:t>Z.</w:t>
      </w:r>
      <w:r w:rsidRPr="00B220B7">
        <w:rPr>
          <w:szCs w:val="24"/>
        </w:rPr>
        <w:t xml:space="preserve">z.o </w:t>
      </w:r>
      <w:r w:rsidRPr="00B220B7">
        <w:rPr>
          <w:spacing w:val="-1"/>
          <w:szCs w:val="24"/>
        </w:rPr>
        <w:t xml:space="preserve">dotáciách </w:t>
      </w:r>
      <w:r w:rsidRPr="00B220B7">
        <w:rPr>
          <w:szCs w:val="24"/>
        </w:rPr>
        <w:t xml:space="preserve">na rozvoj </w:t>
      </w:r>
      <w:r w:rsidRPr="00B220B7">
        <w:rPr>
          <w:spacing w:val="-1"/>
          <w:szCs w:val="24"/>
        </w:rPr>
        <w:t xml:space="preserve">bývania </w:t>
      </w:r>
      <w:r w:rsidRPr="00B220B7">
        <w:rPr>
          <w:szCs w:val="24"/>
        </w:rPr>
        <w:t>a o </w:t>
      </w:r>
      <w:r w:rsidRPr="00B220B7">
        <w:rPr>
          <w:spacing w:val="-1"/>
          <w:szCs w:val="24"/>
        </w:rPr>
        <w:t xml:space="preserve">sociálnom bývaní </w:t>
      </w:r>
      <w:r w:rsidRPr="00B220B7">
        <w:rPr>
          <w:szCs w:val="24"/>
        </w:rPr>
        <w:t xml:space="preserve">v znení  neskorších  </w:t>
      </w:r>
      <w:r w:rsidRPr="00B220B7">
        <w:rPr>
          <w:spacing w:val="-1"/>
          <w:szCs w:val="24"/>
        </w:rPr>
        <w:t xml:space="preserve">predpisov </w:t>
      </w:r>
      <w:r w:rsidRPr="00B220B7">
        <w:rPr>
          <w:szCs w:val="24"/>
        </w:rPr>
        <w:t>v </w:t>
      </w:r>
      <w:r w:rsidRPr="00B220B7">
        <w:rPr>
          <w:spacing w:val="-1"/>
          <w:szCs w:val="24"/>
        </w:rPr>
        <w:t xml:space="preserve">prospech Ministerstva dopravy a </w:t>
      </w:r>
      <w:r w:rsidRPr="00B220B7">
        <w:rPr>
          <w:szCs w:val="24"/>
        </w:rPr>
        <w:t xml:space="preserve">výstavby </w:t>
      </w:r>
      <w:r w:rsidRPr="00B220B7">
        <w:rPr>
          <w:spacing w:val="-1"/>
          <w:szCs w:val="24"/>
        </w:rPr>
        <w:t>Slovenskej republiky.</w:t>
      </w:r>
    </w:p>
    <w:p w14:paraId="4D2CBBB3" w14:textId="37259150" w:rsidR="00B220B7" w:rsidRP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B220B7">
        <w:rPr>
          <w:spacing w:val="-1"/>
          <w:szCs w:val="24"/>
        </w:rPr>
        <w:t xml:space="preserve">Záväzok obce zriadiť </w:t>
      </w:r>
      <w:r w:rsidRPr="00B220B7">
        <w:rPr>
          <w:szCs w:val="24"/>
        </w:rPr>
        <w:t xml:space="preserve">záložné </w:t>
      </w:r>
      <w:r w:rsidRPr="00B220B7">
        <w:rPr>
          <w:spacing w:val="-1"/>
          <w:szCs w:val="24"/>
        </w:rPr>
        <w:t xml:space="preserve">právo </w:t>
      </w:r>
      <w:r w:rsidRPr="00B220B7">
        <w:rPr>
          <w:spacing w:val="1"/>
          <w:szCs w:val="24"/>
        </w:rPr>
        <w:t xml:space="preserve">na </w:t>
      </w:r>
      <w:r w:rsidRPr="00B220B7">
        <w:rPr>
          <w:spacing w:val="-1"/>
          <w:szCs w:val="24"/>
        </w:rPr>
        <w:t xml:space="preserve">nájomné </w:t>
      </w:r>
      <w:r w:rsidRPr="00B220B7">
        <w:rPr>
          <w:szCs w:val="24"/>
        </w:rPr>
        <w:t xml:space="preserve">byty </w:t>
      </w:r>
      <w:r w:rsidRPr="00B220B7">
        <w:rPr>
          <w:spacing w:val="-1"/>
          <w:szCs w:val="24"/>
        </w:rPr>
        <w:t xml:space="preserve">obstarané </w:t>
      </w:r>
      <w:r w:rsidRPr="00B220B7">
        <w:rPr>
          <w:szCs w:val="24"/>
        </w:rPr>
        <w:t xml:space="preserve">podľa zákona </w:t>
      </w:r>
      <w:r w:rsidRPr="00B220B7">
        <w:rPr>
          <w:spacing w:val="-1"/>
          <w:szCs w:val="24"/>
        </w:rPr>
        <w:t>č.</w:t>
      </w:r>
      <w:r w:rsidRPr="00B220B7">
        <w:rPr>
          <w:szCs w:val="24"/>
        </w:rPr>
        <w:t xml:space="preserve">150/2013 </w:t>
      </w:r>
      <w:proofErr w:type="spellStart"/>
      <w:r w:rsidRPr="00B220B7">
        <w:rPr>
          <w:spacing w:val="-2"/>
          <w:szCs w:val="24"/>
        </w:rPr>
        <w:t>Z.</w:t>
      </w:r>
      <w:r w:rsidRPr="00B220B7">
        <w:rPr>
          <w:szCs w:val="24"/>
        </w:rPr>
        <w:t>z</w:t>
      </w:r>
      <w:proofErr w:type="spellEnd"/>
      <w:r w:rsidRPr="00B220B7">
        <w:rPr>
          <w:szCs w:val="24"/>
        </w:rPr>
        <w:t xml:space="preserve">. o Štátnom fonde rozvoja </w:t>
      </w:r>
      <w:r w:rsidRPr="00B220B7">
        <w:rPr>
          <w:spacing w:val="-1"/>
          <w:szCs w:val="24"/>
        </w:rPr>
        <w:t xml:space="preserve">bývania </w:t>
      </w:r>
      <w:r w:rsidRPr="00B220B7">
        <w:rPr>
          <w:szCs w:val="24"/>
        </w:rPr>
        <w:t xml:space="preserve">v znení zákona </w:t>
      </w:r>
      <w:r w:rsidRPr="00B220B7">
        <w:rPr>
          <w:spacing w:val="-1"/>
          <w:szCs w:val="24"/>
        </w:rPr>
        <w:t>č.</w:t>
      </w:r>
      <w:r w:rsidRPr="00B220B7">
        <w:rPr>
          <w:szCs w:val="24"/>
        </w:rPr>
        <w:t xml:space="preserve">276/2015 </w:t>
      </w:r>
      <w:proofErr w:type="spellStart"/>
      <w:r w:rsidRPr="00B220B7">
        <w:rPr>
          <w:spacing w:val="-2"/>
          <w:szCs w:val="24"/>
        </w:rPr>
        <w:t>Z.</w:t>
      </w:r>
      <w:r w:rsidRPr="00B220B7">
        <w:rPr>
          <w:szCs w:val="24"/>
        </w:rPr>
        <w:t>z</w:t>
      </w:r>
      <w:proofErr w:type="spellEnd"/>
      <w:r w:rsidRPr="00B220B7">
        <w:rPr>
          <w:szCs w:val="24"/>
        </w:rPr>
        <w:t>. v </w:t>
      </w:r>
      <w:r w:rsidRPr="00B220B7">
        <w:rPr>
          <w:spacing w:val="-1"/>
          <w:szCs w:val="24"/>
        </w:rPr>
        <w:t>prospech Štátneho fondu</w:t>
      </w:r>
      <w:r w:rsidRPr="00B220B7">
        <w:rPr>
          <w:szCs w:val="24"/>
        </w:rPr>
        <w:t xml:space="preserve"> rozvoja </w:t>
      </w:r>
      <w:r w:rsidRPr="00B220B7">
        <w:rPr>
          <w:spacing w:val="-1"/>
          <w:szCs w:val="24"/>
        </w:rPr>
        <w:t>bývania.</w:t>
      </w:r>
    </w:p>
    <w:p w14:paraId="48299EB7" w14:textId="77777777" w:rsidR="00B220B7" w:rsidRP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B220B7">
        <w:rPr>
          <w:spacing w:val="-1"/>
          <w:szCs w:val="24"/>
        </w:rPr>
        <w:t xml:space="preserve">Podanie </w:t>
      </w:r>
      <w:r w:rsidRPr="00B220B7">
        <w:rPr>
          <w:szCs w:val="24"/>
        </w:rPr>
        <w:t>žiadosti o </w:t>
      </w:r>
      <w:r w:rsidRPr="00B220B7">
        <w:rPr>
          <w:spacing w:val="-1"/>
          <w:szCs w:val="24"/>
        </w:rPr>
        <w:t xml:space="preserve">poskytnutie </w:t>
      </w:r>
      <w:r w:rsidRPr="00B220B7">
        <w:rPr>
          <w:szCs w:val="24"/>
        </w:rPr>
        <w:t xml:space="preserve">dotácie </w:t>
      </w:r>
      <w:r w:rsidRPr="00B220B7">
        <w:rPr>
          <w:spacing w:val="1"/>
          <w:szCs w:val="24"/>
        </w:rPr>
        <w:t xml:space="preserve">na </w:t>
      </w:r>
      <w:r w:rsidRPr="00B220B7">
        <w:rPr>
          <w:spacing w:val="-1"/>
          <w:szCs w:val="24"/>
        </w:rPr>
        <w:t xml:space="preserve">obstaranie nájomných bytov </w:t>
      </w:r>
      <w:r w:rsidRPr="00B220B7">
        <w:rPr>
          <w:szCs w:val="24"/>
        </w:rPr>
        <w:t xml:space="preserve">podľa zákona </w:t>
      </w:r>
      <w:r w:rsidRPr="00B220B7">
        <w:rPr>
          <w:spacing w:val="-1"/>
          <w:szCs w:val="24"/>
        </w:rPr>
        <w:t xml:space="preserve">č. </w:t>
      </w:r>
      <w:r w:rsidRPr="00B220B7">
        <w:rPr>
          <w:szCs w:val="24"/>
        </w:rPr>
        <w:t>443/2010</w:t>
      </w:r>
      <w:r w:rsidRPr="00B220B7">
        <w:rPr>
          <w:spacing w:val="-2"/>
          <w:szCs w:val="24"/>
        </w:rPr>
        <w:t>Z.</w:t>
      </w:r>
      <w:r w:rsidRPr="00B220B7">
        <w:rPr>
          <w:szCs w:val="24"/>
        </w:rPr>
        <w:t xml:space="preserve">z.o </w:t>
      </w:r>
      <w:r w:rsidRPr="00B220B7">
        <w:rPr>
          <w:spacing w:val="-1"/>
          <w:szCs w:val="24"/>
        </w:rPr>
        <w:t xml:space="preserve">dotáciách </w:t>
      </w:r>
      <w:r w:rsidRPr="00B220B7">
        <w:rPr>
          <w:szCs w:val="24"/>
        </w:rPr>
        <w:t xml:space="preserve">na rozvoj </w:t>
      </w:r>
      <w:r w:rsidRPr="00B220B7">
        <w:rPr>
          <w:spacing w:val="-1"/>
          <w:szCs w:val="24"/>
        </w:rPr>
        <w:t xml:space="preserve">bývania </w:t>
      </w:r>
      <w:r w:rsidRPr="00B220B7">
        <w:rPr>
          <w:szCs w:val="24"/>
        </w:rPr>
        <w:t xml:space="preserve">a o </w:t>
      </w:r>
      <w:r w:rsidRPr="00B220B7">
        <w:rPr>
          <w:spacing w:val="-1"/>
          <w:szCs w:val="24"/>
        </w:rPr>
        <w:t xml:space="preserve">sociálnom bývaní </w:t>
      </w:r>
      <w:r w:rsidRPr="00B220B7">
        <w:rPr>
          <w:szCs w:val="24"/>
        </w:rPr>
        <w:t xml:space="preserve">v znení </w:t>
      </w:r>
      <w:r w:rsidRPr="00B220B7">
        <w:rPr>
          <w:spacing w:val="-1"/>
          <w:szCs w:val="24"/>
        </w:rPr>
        <w:t>neskorších predpisov</w:t>
      </w:r>
      <w:r w:rsidRPr="00B220B7">
        <w:rPr>
          <w:szCs w:val="24"/>
        </w:rPr>
        <w:t xml:space="preserve"> z </w:t>
      </w:r>
      <w:r w:rsidRPr="00B220B7">
        <w:rPr>
          <w:spacing w:val="-1"/>
          <w:szCs w:val="24"/>
        </w:rPr>
        <w:t xml:space="preserve">Ministerstva dopravy a </w:t>
      </w:r>
      <w:r w:rsidRPr="00B220B7">
        <w:rPr>
          <w:szCs w:val="24"/>
        </w:rPr>
        <w:t xml:space="preserve">výstavby </w:t>
      </w:r>
      <w:r w:rsidRPr="00B220B7">
        <w:rPr>
          <w:spacing w:val="-1"/>
          <w:szCs w:val="24"/>
        </w:rPr>
        <w:t xml:space="preserve">Slovenskej republiky </w:t>
      </w:r>
      <w:r w:rsidRPr="00B220B7">
        <w:rPr>
          <w:szCs w:val="24"/>
        </w:rPr>
        <w:t>a  súhlasí s podmienkami  na poskytnutie dotácie ustanovenými vykonávaným zákonom platné v čase podania žiadosti.</w:t>
      </w:r>
    </w:p>
    <w:p w14:paraId="7FBAA067" w14:textId="514621BD" w:rsid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117B84">
        <w:rPr>
          <w:spacing w:val="-1"/>
          <w:szCs w:val="24"/>
        </w:rPr>
        <w:t>Podanie</w:t>
      </w:r>
      <w:r>
        <w:rPr>
          <w:spacing w:val="-1"/>
          <w:szCs w:val="24"/>
        </w:rPr>
        <w:t xml:space="preserve"> </w:t>
      </w:r>
      <w:r w:rsidRPr="00117B84">
        <w:rPr>
          <w:szCs w:val="24"/>
        </w:rPr>
        <w:t>žiadosti</w:t>
      </w:r>
      <w:r>
        <w:rPr>
          <w:szCs w:val="24"/>
        </w:rPr>
        <w:t xml:space="preserve"> </w:t>
      </w:r>
      <w:r w:rsidRPr="00117B84">
        <w:rPr>
          <w:szCs w:val="24"/>
        </w:rPr>
        <w:t>o</w:t>
      </w:r>
      <w:r>
        <w:rPr>
          <w:szCs w:val="24"/>
        </w:rPr>
        <w:t> </w:t>
      </w:r>
      <w:r w:rsidRPr="00117B84">
        <w:rPr>
          <w:spacing w:val="-1"/>
          <w:szCs w:val="24"/>
        </w:rPr>
        <w:t>poskytnutie</w:t>
      </w:r>
      <w:r>
        <w:rPr>
          <w:spacing w:val="-1"/>
          <w:szCs w:val="24"/>
        </w:rPr>
        <w:t xml:space="preserve"> </w:t>
      </w:r>
      <w:r w:rsidRPr="00117B84">
        <w:rPr>
          <w:szCs w:val="24"/>
        </w:rPr>
        <w:t>podpory</w:t>
      </w:r>
      <w:r>
        <w:rPr>
          <w:szCs w:val="24"/>
        </w:rPr>
        <w:t xml:space="preserve"> </w:t>
      </w:r>
      <w:r w:rsidRPr="00117B84">
        <w:rPr>
          <w:szCs w:val="24"/>
        </w:rPr>
        <w:t>na</w:t>
      </w:r>
      <w:r>
        <w:rPr>
          <w:szCs w:val="24"/>
        </w:rPr>
        <w:t xml:space="preserve"> </w:t>
      </w:r>
      <w:r w:rsidRPr="00117B84">
        <w:rPr>
          <w:spacing w:val="-1"/>
          <w:szCs w:val="24"/>
        </w:rPr>
        <w:t>obstaranie</w:t>
      </w:r>
      <w:r>
        <w:rPr>
          <w:spacing w:val="-1"/>
          <w:szCs w:val="24"/>
        </w:rPr>
        <w:t xml:space="preserve"> </w:t>
      </w:r>
      <w:r w:rsidRPr="00117B84">
        <w:rPr>
          <w:spacing w:val="-1"/>
          <w:szCs w:val="24"/>
        </w:rPr>
        <w:t>nájomných</w:t>
      </w:r>
      <w:r>
        <w:rPr>
          <w:spacing w:val="-1"/>
          <w:szCs w:val="24"/>
        </w:rPr>
        <w:t xml:space="preserve"> </w:t>
      </w:r>
      <w:r w:rsidRPr="00117B84">
        <w:rPr>
          <w:spacing w:val="-1"/>
          <w:szCs w:val="24"/>
        </w:rPr>
        <w:t>bytov</w:t>
      </w:r>
      <w:r>
        <w:rPr>
          <w:spacing w:val="-1"/>
          <w:szCs w:val="24"/>
        </w:rPr>
        <w:t xml:space="preserve"> </w:t>
      </w:r>
      <w:r w:rsidRPr="00117B84">
        <w:rPr>
          <w:szCs w:val="24"/>
        </w:rPr>
        <w:t>podľa</w:t>
      </w:r>
      <w:r>
        <w:rPr>
          <w:szCs w:val="24"/>
        </w:rPr>
        <w:t xml:space="preserve"> </w:t>
      </w:r>
      <w:r w:rsidRPr="00117B84">
        <w:rPr>
          <w:szCs w:val="24"/>
        </w:rPr>
        <w:t>zákona</w:t>
      </w:r>
      <w:r>
        <w:rPr>
          <w:szCs w:val="24"/>
        </w:rPr>
        <w:t xml:space="preserve"> </w:t>
      </w:r>
      <w:r w:rsidRPr="00117B84">
        <w:rPr>
          <w:spacing w:val="-1"/>
          <w:szCs w:val="24"/>
        </w:rPr>
        <w:t xml:space="preserve">č. </w:t>
      </w:r>
      <w:r w:rsidRPr="00117B84">
        <w:rPr>
          <w:szCs w:val="24"/>
        </w:rPr>
        <w:t xml:space="preserve">150/2013 </w:t>
      </w:r>
      <w:r w:rsidRPr="00117B84">
        <w:rPr>
          <w:spacing w:val="-2"/>
          <w:szCs w:val="24"/>
        </w:rPr>
        <w:t>Z.</w:t>
      </w:r>
      <w:r w:rsidRPr="00117B84">
        <w:rPr>
          <w:szCs w:val="24"/>
        </w:rPr>
        <w:t xml:space="preserve"> z. zo </w:t>
      </w:r>
      <w:r w:rsidRPr="00117B84">
        <w:rPr>
          <w:spacing w:val="-1"/>
          <w:szCs w:val="24"/>
        </w:rPr>
        <w:t>Štátneho fondu</w:t>
      </w:r>
      <w:r w:rsidRPr="00117B84">
        <w:rPr>
          <w:szCs w:val="24"/>
        </w:rPr>
        <w:t xml:space="preserve"> rozvoja bývania v znení zákona</w:t>
      </w:r>
      <w:r w:rsidRPr="00117B84">
        <w:rPr>
          <w:spacing w:val="-1"/>
          <w:szCs w:val="24"/>
        </w:rPr>
        <w:t xml:space="preserve"> č.</w:t>
      </w:r>
      <w:r w:rsidRPr="00117B84">
        <w:rPr>
          <w:szCs w:val="24"/>
        </w:rPr>
        <w:t xml:space="preserve"> 276/2015 </w:t>
      </w:r>
      <w:r w:rsidRPr="00117B84">
        <w:rPr>
          <w:spacing w:val="-2"/>
          <w:szCs w:val="24"/>
        </w:rPr>
        <w:t>Z.</w:t>
      </w:r>
      <w:r w:rsidRPr="00117B84">
        <w:rPr>
          <w:szCs w:val="24"/>
        </w:rPr>
        <w:t xml:space="preserve"> z.</w:t>
      </w:r>
    </w:p>
    <w:p w14:paraId="35A88C06" w14:textId="398CEF5B" w:rsidR="00B220B7" w:rsidRDefault="00B220B7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B220B7">
        <w:rPr>
          <w:szCs w:val="24"/>
        </w:rPr>
        <w:t>Zabezpečenie záväzku nehnuteľnosťou vo vlastníctve žiadateľa – obce Oravská Polhora nasledovne: Kultúrne stredisko a Obecný úrad Oravská Polhora, parcela CKN č. 9353/2, v </w:t>
      </w:r>
      <w:proofErr w:type="spellStart"/>
      <w:r w:rsidRPr="00B220B7">
        <w:rPr>
          <w:szCs w:val="24"/>
        </w:rPr>
        <w:t>k.ú</w:t>
      </w:r>
      <w:proofErr w:type="spellEnd"/>
      <w:r w:rsidRPr="00B220B7">
        <w:rPr>
          <w:szCs w:val="24"/>
        </w:rPr>
        <w:t xml:space="preserve">. Oravská Polhora – v zmysle Kolaudačného rozhodnutia č. 09/0092/RA, toho času vedeného na LV č. 1209 ako: Obecný úrad, parcela CKN č. 9393/4, </w:t>
      </w:r>
      <w:proofErr w:type="spellStart"/>
      <w:r w:rsidRPr="00B220B7">
        <w:rPr>
          <w:szCs w:val="24"/>
        </w:rPr>
        <w:t>k.ú</w:t>
      </w:r>
      <w:proofErr w:type="spellEnd"/>
      <w:r w:rsidRPr="00B220B7">
        <w:rPr>
          <w:szCs w:val="24"/>
        </w:rPr>
        <w:t xml:space="preserve">. Oravská Polhora a Kultúrny dom, parcela CKN č. 9353/2, </w:t>
      </w:r>
      <w:proofErr w:type="spellStart"/>
      <w:r w:rsidRPr="00B220B7">
        <w:rPr>
          <w:szCs w:val="24"/>
        </w:rPr>
        <w:t>k.ú</w:t>
      </w:r>
      <w:proofErr w:type="spellEnd"/>
      <w:r w:rsidRPr="00B220B7">
        <w:rPr>
          <w:szCs w:val="24"/>
        </w:rPr>
        <w:t xml:space="preserve">. Oravská Polhora, vedeného na LV č. 1209 alebo prijatie  bankovej  záruky  Prima  Banky </w:t>
      </w:r>
      <w:proofErr w:type="spellStart"/>
      <w:r w:rsidRPr="00B220B7">
        <w:rPr>
          <w:szCs w:val="24"/>
        </w:rPr>
        <w:t>a.s</w:t>
      </w:r>
      <w:proofErr w:type="spellEnd"/>
      <w:r w:rsidRPr="00B220B7">
        <w:rPr>
          <w:szCs w:val="24"/>
        </w:rPr>
        <w:t xml:space="preserve">.  vo výške </w:t>
      </w:r>
      <w:r w:rsidRPr="00B220B7">
        <w:rPr>
          <w:color w:val="000000"/>
          <w:szCs w:val="24"/>
        </w:rPr>
        <w:t xml:space="preserve">598 130,00 </w:t>
      </w:r>
      <w:r w:rsidRPr="00B220B7">
        <w:rPr>
          <w:szCs w:val="24"/>
        </w:rPr>
        <w:t xml:space="preserve">Eur. </w:t>
      </w:r>
    </w:p>
    <w:p w14:paraId="7369A49A" w14:textId="0F9B99F7" w:rsidR="00783948" w:rsidRPr="00B220B7" w:rsidRDefault="00783948" w:rsidP="00B220B7">
      <w:pPr>
        <w:pStyle w:val="Zkladntext"/>
        <w:widowControl w:val="0"/>
        <w:numPr>
          <w:ilvl w:val="0"/>
          <w:numId w:val="1"/>
        </w:numPr>
        <w:tabs>
          <w:tab w:val="clear" w:pos="360"/>
          <w:tab w:val="left" w:pos="0"/>
          <w:tab w:val="num" w:pos="284"/>
        </w:tabs>
        <w:spacing w:line="292" w:lineRule="exact"/>
        <w:ind w:left="284" w:hanging="426"/>
        <w:rPr>
          <w:szCs w:val="24"/>
        </w:rPr>
      </w:pPr>
      <w:r w:rsidRPr="00B220B7">
        <w:rPr>
          <w:szCs w:val="24"/>
        </w:rPr>
        <w:t xml:space="preserve">Prevod majetku postupom ako prípady hodné osobitného zreteľa z dôvodu dlhodobého užívania pozemku podľa § 9a ods. 8 písm. e) zákona č.  258/2009 Z. z., ktorým sa mení a dopĺňa zákona SNR č. 138/1991 Zb. o majetku obcí v znení neskorších predpisov a o zmene a doplnení neskorších zákonov v cene 4,00 Eur pre jednotlivca za </w:t>
      </w:r>
      <w:r w:rsidRPr="00B220B7">
        <w:rPr>
          <w:szCs w:val="24"/>
          <w:vertAlign w:val="superscript"/>
        </w:rPr>
        <w:t xml:space="preserve"> </w:t>
      </w:r>
      <w:r w:rsidRPr="00B220B7">
        <w:rPr>
          <w:szCs w:val="24"/>
        </w:rPr>
        <w:t>tieto parcely:</w:t>
      </w:r>
    </w:p>
    <w:p w14:paraId="36DC97BD" w14:textId="339C7CC5" w:rsidR="00783948" w:rsidRPr="00783948" w:rsidRDefault="00783948" w:rsidP="00783948">
      <w:pPr>
        <w:pStyle w:val="Odsekzoznamu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783948">
        <w:rPr>
          <w:sz w:val="24"/>
          <w:szCs w:val="24"/>
        </w:rPr>
        <w:t>CKN parcelu č.</w:t>
      </w:r>
      <w:r>
        <w:rPr>
          <w:sz w:val="24"/>
          <w:szCs w:val="24"/>
        </w:rPr>
        <w:t xml:space="preserve"> </w:t>
      </w:r>
      <w:r w:rsidRPr="00783948">
        <w:rPr>
          <w:sz w:val="24"/>
          <w:szCs w:val="24"/>
        </w:rPr>
        <w:t>3944/135</w:t>
      </w:r>
      <w:r w:rsidRPr="00783948">
        <w:rPr>
          <w:b/>
          <w:sz w:val="24"/>
          <w:szCs w:val="24"/>
        </w:rPr>
        <w:t xml:space="preserve"> </w:t>
      </w:r>
      <w:r w:rsidRPr="00783948">
        <w:rPr>
          <w:sz w:val="24"/>
          <w:szCs w:val="24"/>
        </w:rPr>
        <w:t>zastavaná plocha a nádvorie o výmere 834 m</w:t>
      </w:r>
      <w:r w:rsidRPr="00783948">
        <w:rPr>
          <w:sz w:val="24"/>
          <w:szCs w:val="24"/>
          <w:vertAlign w:val="superscript"/>
        </w:rPr>
        <w:t>2</w:t>
      </w:r>
    </w:p>
    <w:p w14:paraId="47B607CC" w14:textId="156B656A" w:rsidR="00783948" w:rsidRPr="00783948" w:rsidRDefault="00783948" w:rsidP="00783948">
      <w:pPr>
        <w:pStyle w:val="Odsekzoznamu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783948">
        <w:rPr>
          <w:sz w:val="24"/>
          <w:szCs w:val="24"/>
        </w:rPr>
        <w:t>CKN parcelu č.</w:t>
      </w:r>
      <w:r>
        <w:rPr>
          <w:sz w:val="24"/>
          <w:szCs w:val="24"/>
        </w:rPr>
        <w:t xml:space="preserve"> </w:t>
      </w:r>
      <w:r w:rsidRPr="00783948">
        <w:rPr>
          <w:sz w:val="24"/>
          <w:szCs w:val="24"/>
        </w:rPr>
        <w:t>3944/136</w:t>
      </w:r>
      <w:r w:rsidRPr="00783948">
        <w:rPr>
          <w:b/>
          <w:sz w:val="24"/>
          <w:szCs w:val="24"/>
        </w:rPr>
        <w:t xml:space="preserve"> </w:t>
      </w:r>
      <w:r w:rsidRPr="00783948">
        <w:rPr>
          <w:sz w:val="24"/>
          <w:szCs w:val="24"/>
        </w:rPr>
        <w:t>trvalý trávny porast o výmere 78 m</w:t>
      </w:r>
      <w:r w:rsidRPr="00783948">
        <w:rPr>
          <w:sz w:val="24"/>
          <w:szCs w:val="24"/>
          <w:vertAlign w:val="superscript"/>
        </w:rPr>
        <w:t>2</w:t>
      </w:r>
    </w:p>
    <w:p w14:paraId="2D560AA8" w14:textId="541E50CC" w:rsidR="00783948" w:rsidRPr="00783948" w:rsidRDefault="00783948" w:rsidP="00783948">
      <w:pPr>
        <w:pStyle w:val="Odsekzoznamu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783948">
        <w:rPr>
          <w:sz w:val="24"/>
          <w:szCs w:val="24"/>
        </w:rPr>
        <w:t>CKN parcelu č.</w:t>
      </w:r>
      <w:r>
        <w:rPr>
          <w:sz w:val="24"/>
          <w:szCs w:val="24"/>
        </w:rPr>
        <w:t xml:space="preserve"> </w:t>
      </w:r>
      <w:r w:rsidRPr="00783948">
        <w:rPr>
          <w:sz w:val="24"/>
          <w:szCs w:val="24"/>
        </w:rPr>
        <w:t>3349/4</w:t>
      </w:r>
      <w:r w:rsidRPr="00783948">
        <w:rPr>
          <w:b/>
          <w:sz w:val="24"/>
          <w:szCs w:val="24"/>
        </w:rPr>
        <w:t xml:space="preserve"> </w:t>
      </w:r>
      <w:r w:rsidRPr="00783948">
        <w:rPr>
          <w:sz w:val="24"/>
          <w:szCs w:val="24"/>
        </w:rPr>
        <w:t>trvalý trávny porast o výmere 116 m</w:t>
      </w:r>
      <w:r w:rsidRPr="00783948">
        <w:rPr>
          <w:sz w:val="24"/>
          <w:szCs w:val="24"/>
          <w:vertAlign w:val="superscript"/>
        </w:rPr>
        <w:t>2</w:t>
      </w:r>
    </w:p>
    <w:p w14:paraId="73306D16" w14:textId="2A0E9247" w:rsidR="00783948" w:rsidRPr="00783948" w:rsidRDefault="00783948" w:rsidP="00783948">
      <w:pPr>
        <w:pStyle w:val="Odsekzoznamu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783948">
        <w:rPr>
          <w:sz w:val="24"/>
          <w:szCs w:val="24"/>
        </w:rPr>
        <w:t>CKN parcelu č.</w:t>
      </w:r>
      <w:r>
        <w:rPr>
          <w:sz w:val="24"/>
          <w:szCs w:val="24"/>
        </w:rPr>
        <w:t xml:space="preserve"> </w:t>
      </w:r>
      <w:r w:rsidRPr="00783948">
        <w:rPr>
          <w:sz w:val="24"/>
          <w:szCs w:val="24"/>
        </w:rPr>
        <w:t>3349/3</w:t>
      </w:r>
      <w:r w:rsidRPr="00783948">
        <w:rPr>
          <w:b/>
          <w:sz w:val="24"/>
          <w:szCs w:val="24"/>
        </w:rPr>
        <w:t xml:space="preserve"> </w:t>
      </w:r>
      <w:r w:rsidRPr="00783948">
        <w:rPr>
          <w:sz w:val="24"/>
          <w:szCs w:val="24"/>
        </w:rPr>
        <w:t>zastavaná plocha a nádvorie o výmere 310 m</w:t>
      </w:r>
      <w:r w:rsidRPr="00783948">
        <w:rPr>
          <w:sz w:val="24"/>
          <w:szCs w:val="24"/>
          <w:vertAlign w:val="superscript"/>
        </w:rPr>
        <w:t>2</w:t>
      </w:r>
      <w:r w:rsidRPr="00783948">
        <w:rPr>
          <w:sz w:val="24"/>
          <w:szCs w:val="24"/>
        </w:rPr>
        <w:t xml:space="preserve"> </w:t>
      </w:r>
    </w:p>
    <w:p w14:paraId="2E48A1EA" w14:textId="2A69C3A1" w:rsidR="00783948" w:rsidRPr="00783948" w:rsidRDefault="00783948" w:rsidP="00783948">
      <w:pPr>
        <w:pStyle w:val="Odsekzoznamu"/>
        <w:ind w:left="284"/>
        <w:jc w:val="both"/>
        <w:rPr>
          <w:b/>
          <w:sz w:val="24"/>
          <w:szCs w:val="24"/>
        </w:rPr>
      </w:pPr>
      <w:r w:rsidRPr="00783948">
        <w:rPr>
          <w:sz w:val="24"/>
          <w:szCs w:val="24"/>
        </w:rPr>
        <w:t>do podielu 1/1-iny v </w:t>
      </w:r>
      <w:proofErr w:type="spellStart"/>
      <w:r w:rsidRPr="00783948">
        <w:rPr>
          <w:sz w:val="24"/>
          <w:szCs w:val="24"/>
        </w:rPr>
        <w:t>k.ú</w:t>
      </w:r>
      <w:proofErr w:type="spellEnd"/>
      <w:r w:rsidRPr="00783948">
        <w:rPr>
          <w:sz w:val="24"/>
          <w:szCs w:val="24"/>
        </w:rPr>
        <w:t xml:space="preserve">. Oravská Polhora od predávajúcich : </w:t>
      </w:r>
      <w:hyperlink r:id="rId5" w:history="1">
        <w:proofErr w:type="spellStart"/>
        <w:r w:rsidRPr="00783948">
          <w:rPr>
            <w:rStyle w:val="Hypertextovprepojenie"/>
            <w:color w:val="auto"/>
            <w:sz w:val="24"/>
            <w:szCs w:val="24"/>
            <w:u w:val="none"/>
          </w:rPr>
          <w:t>Gvorová</w:t>
        </w:r>
        <w:proofErr w:type="spellEnd"/>
        <w:r w:rsidRPr="00783948">
          <w:rPr>
            <w:rStyle w:val="Hypertextovprepojenie"/>
            <w:color w:val="auto"/>
            <w:sz w:val="24"/>
            <w:szCs w:val="24"/>
            <w:u w:val="none"/>
          </w:rPr>
          <w:t xml:space="preserve"> Terézia r. Kolčáková, s.č.191,</w:t>
        </w:r>
        <w:r>
          <w:rPr>
            <w:rStyle w:val="Hypertextovprepojenie"/>
            <w:color w:val="auto"/>
            <w:sz w:val="24"/>
            <w:szCs w:val="24"/>
            <w:u w:val="none"/>
          </w:rPr>
          <w:t xml:space="preserve"> </w:t>
        </w:r>
        <w:r w:rsidRPr="00783948">
          <w:rPr>
            <w:rStyle w:val="Hypertextovprepojenie"/>
            <w:color w:val="auto"/>
            <w:sz w:val="24"/>
            <w:szCs w:val="24"/>
            <w:u w:val="none"/>
          </w:rPr>
          <w:t>Dlhá nad Oravou, SR</w:t>
        </w:r>
      </w:hyperlink>
      <w:r w:rsidRPr="00783948">
        <w:rPr>
          <w:sz w:val="24"/>
          <w:szCs w:val="24"/>
        </w:rPr>
        <w:t> 108/360,</w:t>
      </w:r>
      <w:r>
        <w:rPr>
          <w:sz w:val="24"/>
          <w:szCs w:val="24"/>
        </w:rPr>
        <w:t xml:space="preserve"> </w:t>
      </w:r>
      <w:hyperlink r:id="rId6" w:history="1">
        <w:r w:rsidRPr="00783948">
          <w:rPr>
            <w:rStyle w:val="Hypertextovprepojenie"/>
            <w:color w:val="auto"/>
            <w:sz w:val="24"/>
            <w:szCs w:val="24"/>
            <w:u w:val="none"/>
          </w:rPr>
          <w:t xml:space="preserve">Kolčák Jozef, </w:t>
        </w:r>
        <w:proofErr w:type="spellStart"/>
        <w:r w:rsidRPr="00783948">
          <w:rPr>
            <w:rStyle w:val="Hypertextovprepojenie"/>
            <w:color w:val="auto"/>
            <w:sz w:val="24"/>
            <w:szCs w:val="24"/>
            <w:u w:val="none"/>
          </w:rPr>
          <w:t>s.č</w:t>
        </w:r>
        <w:proofErr w:type="spellEnd"/>
        <w:r w:rsidRPr="00783948">
          <w:rPr>
            <w:rStyle w:val="Hypertextovprepojenie"/>
            <w:color w:val="auto"/>
            <w:sz w:val="24"/>
            <w:szCs w:val="24"/>
            <w:u w:val="none"/>
          </w:rPr>
          <w:t>. 96, Oravská Polhora, SR</w:t>
        </w:r>
      </w:hyperlink>
      <w:r>
        <w:rPr>
          <w:rStyle w:val="Hypertextovprepojenie"/>
          <w:color w:val="auto"/>
          <w:sz w:val="24"/>
          <w:szCs w:val="24"/>
          <w:u w:val="none"/>
        </w:rPr>
        <w:t xml:space="preserve"> </w:t>
      </w:r>
      <w:r w:rsidRPr="00783948">
        <w:rPr>
          <w:sz w:val="24"/>
          <w:szCs w:val="24"/>
        </w:rPr>
        <w:t>72/360,</w:t>
      </w:r>
      <w:r>
        <w:rPr>
          <w:sz w:val="24"/>
          <w:szCs w:val="24"/>
        </w:rPr>
        <w:t xml:space="preserve"> </w:t>
      </w:r>
      <w:hyperlink r:id="rId7" w:history="1">
        <w:proofErr w:type="spellStart"/>
        <w:r w:rsidRPr="00783948">
          <w:rPr>
            <w:rStyle w:val="Hypertextovprepojenie"/>
            <w:color w:val="auto"/>
            <w:sz w:val="24"/>
            <w:szCs w:val="24"/>
            <w:u w:val="none"/>
          </w:rPr>
          <w:t>Talaga</w:t>
        </w:r>
        <w:proofErr w:type="spellEnd"/>
        <w:r w:rsidRPr="00783948">
          <w:rPr>
            <w:rStyle w:val="Hypertextovprepojenie"/>
            <w:color w:val="auto"/>
            <w:sz w:val="24"/>
            <w:szCs w:val="24"/>
            <w:u w:val="none"/>
          </w:rPr>
          <w:t xml:space="preserve"> Jozef, </w:t>
        </w:r>
        <w:proofErr w:type="spellStart"/>
        <w:r w:rsidRPr="00783948">
          <w:rPr>
            <w:rStyle w:val="Hypertextovprepojenie"/>
            <w:color w:val="auto"/>
            <w:sz w:val="24"/>
            <w:szCs w:val="24"/>
            <w:u w:val="none"/>
          </w:rPr>
          <w:t>s.č</w:t>
        </w:r>
        <w:proofErr w:type="spellEnd"/>
        <w:r w:rsidRPr="00783948">
          <w:rPr>
            <w:rStyle w:val="Hypertextovprepojenie"/>
            <w:color w:val="auto"/>
            <w:sz w:val="24"/>
            <w:szCs w:val="24"/>
            <w:u w:val="none"/>
          </w:rPr>
          <w:t xml:space="preserve">. 176, Oravská Polhora, SR </w:t>
        </w:r>
      </w:hyperlink>
      <w:r w:rsidRPr="00783948">
        <w:rPr>
          <w:sz w:val="24"/>
          <w:szCs w:val="24"/>
        </w:rPr>
        <w:t>1/8,</w:t>
      </w:r>
      <w:r>
        <w:rPr>
          <w:sz w:val="24"/>
          <w:szCs w:val="24"/>
        </w:rPr>
        <w:t xml:space="preserve"> </w:t>
      </w:r>
      <w:hyperlink r:id="rId8" w:history="1">
        <w:proofErr w:type="spellStart"/>
        <w:r w:rsidRPr="00783948">
          <w:rPr>
            <w:rStyle w:val="Hypertextovprepojenie"/>
            <w:color w:val="auto"/>
            <w:sz w:val="24"/>
            <w:szCs w:val="24"/>
            <w:u w:val="none"/>
          </w:rPr>
          <w:t>Talagová</w:t>
        </w:r>
        <w:proofErr w:type="spellEnd"/>
        <w:r w:rsidRPr="00783948">
          <w:rPr>
            <w:rStyle w:val="Hypertextovprepojenie"/>
            <w:color w:val="auto"/>
            <w:sz w:val="24"/>
            <w:szCs w:val="24"/>
            <w:u w:val="none"/>
          </w:rPr>
          <w:t xml:space="preserve"> Dana r. </w:t>
        </w:r>
        <w:proofErr w:type="spellStart"/>
        <w:r w:rsidRPr="00783948">
          <w:rPr>
            <w:rStyle w:val="Hypertextovprepojenie"/>
            <w:color w:val="auto"/>
            <w:sz w:val="24"/>
            <w:szCs w:val="24"/>
            <w:u w:val="none"/>
          </w:rPr>
          <w:t>Talagová</w:t>
        </w:r>
        <w:proofErr w:type="spellEnd"/>
        <w:r w:rsidRPr="00783948">
          <w:rPr>
            <w:rStyle w:val="Hypertextovprepojenie"/>
            <w:color w:val="auto"/>
            <w:sz w:val="24"/>
            <w:szCs w:val="24"/>
            <w:u w:val="none"/>
          </w:rPr>
          <w:t>, Horná 87, Banská Bystrica, SR</w:t>
        </w:r>
      </w:hyperlink>
      <w:r w:rsidRPr="00783948">
        <w:rPr>
          <w:sz w:val="24"/>
          <w:szCs w:val="24"/>
        </w:rPr>
        <w:t xml:space="preserve"> 1/8 </w:t>
      </w:r>
      <w:r>
        <w:rPr>
          <w:sz w:val="24"/>
          <w:szCs w:val="24"/>
        </w:rPr>
        <w:t xml:space="preserve">v </w:t>
      </w:r>
      <w:r w:rsidRPr="00783948">
        <w:rPr>
          <w:sz w:val="24"/>
          <w:szCs w:val="24"/>
        </w:rPr>
        <w:t>prospech Obce Oravská Polhora, IČO: 00314749, Oravská Polhora č.454</w:t>
      </w:r>
      <w:r>
        <w:rPr>
          <w:sz w:val="24"/>
          <w:szCs w:val="24"/>
        </w:rPr>
        <w:t>, z</w:t>
      </w:r>
      <w:r w:rsidRPr="00783948">
        <w:rPr>
          <w:sz w:val="24"/>
          <w:szCs w:val="24"/>
        </w:rPr>
        <w:t xml:space="preserve">astúpená starostom  Ing. Michalom </w:t>
      </w:r>
      <w:proofErr w:type="spellStart"/>
      <w:r w:rsidRPr="00783948">
        <w:rPr>
          <w:sz w:val="24"/>
          <w:szCs w:val="24"/>
        </w:rPr>
        <w:t>Strnálom</w:t>
      </w:r>
      <w:proofErr w:type="spellEnd"/>
      <w:r>
        <w:rPr>
          <w:sz w:val="24"/>
          <w:szCs w:val="24"/>
        </w:rPr>
        <w:t>.</w:t>
      </w:r>
    </w:p>
    <w:bookmarkEnd w:id="0"/>
    <w:p w14:paraId="4B4991C2" w14:textId="77777777" w:rsidR="00D82940" w:rsidRDefault="00E504D6" w:rsidP="00E504D6">
      <w:pPr>
        <w:pStyle w:val="Zkladntext"/>
      </w:pPr>
      <w:r>
        <w:tab/>
      </w:r>
    </w:p>
    <w:p w14:paraId="4C262160" w14:textId="77777777" w:rsidR="00D82940" w:rsidRDefault="00D82940" w:rsidP="00E504D6">
      <w:pPr>
        <w:pStyle w:val="Zkladntext"/>
      </w:pPr>
    </w:p>
    <w:p w14:paraId="101F1DB0" w14:textId="77777777" w:rsidR="00D82940" w:rsidRDefault="00D82940" w:rsidP="00E504D6">
      <w:pPr>
        <w:pStyle w:val="Zkladntext"/>
      </w:pPr>
    </w:p>
    <w:p w14:paraId="09DD55D6" w14:textId="77777777" w:rsidR="00D82940" w:rsidRDefault="00D82940" w:rsidP="00E504D6">
      <w:pPr>
        <w:pStyle w:val="Zkladntext"/>
      </w:pPr>
    </w:p>
    <w:p w14:paraId="336429E5" w14:textId="77777777" w:rsidR="00D82940" w:rsidRDefault="00D82940" w:rsidP="00E504D6">
      <w:pPr>
        <w:pStyle w:val="Zkladntext"/>
      </w:pPr>
    </w:p>
    <w:p w14:paraId="089B0ACA" w14:textId="0B32B55B" w:rsidR="00E504D6" w:rsidRDefault="00E504D6" w:rsidP="00E504D6">
      <w:pPr>
        <w:pStyle w:val="Zkladntext"/>
      </w:pPr>
      <w:r>
        <w:tab/>
      </w:r>
      <w:r>
        <w:tab/>
      </w:r>
    </w:p>
    <w:p w14:paraId="3EF99FF4" w14:textId="08FA406F" w:rsidR="00E504D6" w:rsidRDefault="00B23FF4" w:rsidP="00E504D6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t>B</w:t>
      </w:r>
      <w:r w:rsidR="00E504D6">
        <w:rPr>
          <w:u w:val="none"/>
        </w:rPr>
        <w:t>/ URČUJE</w:t>
      </w:r>
    </w:p>
    <w:p w14:paraId="097A32CE" w14:textId="77777777" w:rsidR="00E504D6" w:rsidRDefault="00E504D6" w:rsidP="00E504D6">
      <w:pPr>
        <w:rPr>
          <w:b/>
          <w:sz w:val="24"/>
        </w:rPr>
      </w:pPr>
    </w:p>
    <w:p w14:paraId="5BC26F68" w14:textId="01B3B1A4" w:rsidR="00E504D6" w:rsidRPr="00E504D6" w:rsidRDefault="00E504D6" w:rsidP="00E504D6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Zapisovateľku Janku </w:t>
      </w:r>
      <w:proofErr w:type="spellStart"/>
      <w:r>
        <w:rPr>
          <w:sz w:val="24"/>
          <w:szCs w:val="24"/>
        </w:rPr>
        <w:t>Heretíkovú</w:t>
      </w:r>
      <w:proofErr w:type="spellEnd"/>
      <w:r>
        <w:rPr>
          <w:sz w:val="24"/>
          <w:szCs w:val="24"/>
        </w:rPr>
        <w:t xml:space="preserve"> a overovateľov zápisnice: </w:t>
      </w:r>
      <w:r w:rsidR="00B23FF4">
        <w:rPr>
          <w:sz w:val="24"/>
          <w:szCs w:val="24"/>
        </w:rPr>
        <w:t xml:space="preserve">Ing. Štefan Tyrol a Mgr. Marián </w:t>
      </w:r>
      <w:proofErr w:type="spellStart"/>
      <w:r w:rsidR="00B23FF4">
        <w:rPr>
          <w:sz w:val="24"/>
          <w:szCs w:val="24"/>
        </w:rPr>
        <w:t>Glovaťák</w:t>
      </w:r>
      <w:proofErr w:type="spellEnd"/>
      <w:r w:rsidR="00EA017C">
        <w:rPr>
          <w:sz w:val="24"/>
          <w:szCs w:val="24"/>
        </w:rPr>
        <w:t>.</w:t>
      </w:r>
    </w:p>
    <w:p w14:paraId="5B517C2A" w14:textId="77777777" w:rsidR="00E504D6" w:rsidRDefault="00E504D6" w:rsidP="00E504D6">
      <w:pPr>
        <w:pStyle w:val="Nadpis5"/>
      </w:pPr>
    </w:p>
    <w:p w14:paraId="3FF20ADF" w14:textId="77777777" w:rsidR="00CF46BC" w:rsidRPr="00CF46BC" w:rsidRDefault="00CF46BC" w:rsidP="00CF46BC">
      <w:pPr>
        <w:pStyle w:val="Odsekzoznamu"/>
        <w:ind w:left="284"/>
      </w:pPr>
    </w:p>
    <w:p w14:paraId="5CEC7989" w14:textId="77777777" w:rsidR="00E504D6" w:rsidRDefault="00E504D6" w:rsidP="00E504D6">
      <w:pPr>
        <w:pStyle w:val="Nadpis5"/>
      </w:pPr>
    </w:p>
    <w:p w14:paraId="76FF69B6" w14:textId="77777777" w:rsidR="00E504D6" w:rsidRDefault="00E504D6" w:rsidP="00E504D6">
      <w:pPr>
        <w:pStyle w:val="Nadpis5"/>
      </w:pPr>
    </w:p>
    <w:p w14:paraId="3F876F5E" w14:textId="77777777" w:rsidR="00E504D6" w:rsidRDefault="00E504D6" w:rsidP="00E504D6">
      <w:pPr>
        <w:pStyle w:val="Nadpis5"/>
      </w:pPr>
    </w:p>
    <w:p w14:paraId="49C8338D" w14:textId="77777777" w:rsidR="00E504D6" w:rsidRDefault="00E504D6" w:rsidP="00E504D6">
      <w:pPr>
        <w:pStyle w:val="Nadpis5"/>
      </w:pPr>
    </w:p>
    <w:p w14:paraId="74E8F3A8" w14:textId="54623F14" w:rsidR="00EB6341" w:rsidRDefault="00283C3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A38">
        <w:rPr>
          <w:b/>
          <w:sz w:val="24"/>
          <w:szCs w:val="24"/>
        </w:rPr>
        <w:t xml:space="preserve">Ing. Michal </w:t>
      </w:r>
      <w:proofErr w:type="spellStart"/>
      <w:r w:rsidRPr="00076A38">
        <w:rPr>
          <w:b/>
          <w:sz w:val="24"/>
          <w:szCs w:val="24"/>
        </w:rPr>
        <w:t>Strnál</w:t>
      </w:r>
      <w:proofErr w:type="spellEnd"/>
      <w:r w:rsidRPr="00076A38">
        <w:rPr>
          <w:b/>
          <w:sz w:val="24"/>
          <w:szCs w:val="24"/>
        </w:rPr>
        <w:t>, starosta obce</w:t>
      </w:r>
    </w:p>
    <w:p w14:paraId="6720B974" w14:textId="6D7784FC" w:rsidR="008233E1" w:rsidRDefault="008233E1"/>
    <w:p w14:paraId="1D359C54" w14:textId="2CBB01D5" w:rsidR="008233E1" w:rsidRDefault="008233E1"/>
    <w:p w14:paraId="1D420E84" w14:textId="0A339208" w:rsidR="008233E1" w:rsidRDefault="008233E1"/>
    <w:p w14:paraId="31D2CB58" w14:textId="7ECFCFEC" w:rsidR="008233E1" w:rsidRDefault="008233E1"/>
    <w:p w14:paraId="05689297" w14:textId="17CC5618" w:rsidR="008233E1" w:rsidRDefault="008233E1"/>
    <w:p w14:paraId="150F82C8" w14:textId="0F18DEA4" w:rsidR="008233E1" w:rsidRDefault="008233E1"/>
    <w:p w14:paraId="5A6583A7" w14:textId="77777777" w:rsidR="00D82940" w:rsidRDefault="00D82940" w:rsidP="008233E1">
      <w:pPr>
        <w:pStyle w:val="Zkladntext"/>
      </w:pPr>
    </w:p>
    <w:p w14:paraId="4011C1F3" w14:textId="77777777" w:rsidR="00D82940" w:rsidRDefault="00D82940" w:rsidP="008233E1">
      <w:pPr>
        <w:pStyle w:val="Zkladntext"/>
      </w:pPr>
    </w:p>
    <w:p w14:paraId="34C18A78" w14:textId="77777777" w:rsidR="00D82940" w:rsidRDefault="00D82940" w:rsidP="008233E1">
      <w:pPr>
        <w:pStyle w:val="Zkladntext"/>
      </w:pPr>
    </w:p>
    <w:p w14:paraId="4A62160D" w14:textId="77777777" w:rsidR="00D82940" w:rsidRDefault="00D82940" w:rsidP="008233E1">
      <w:pPr>
        <w:pStyle w:val="Zkladntext"/>
      </w:pPr>
    </w:p>
    <w:p w14:paraId="5F842B88" w14:textId="77777777" w:rsidR="00D82940" w:rsidRDefault="00D82940" w:rsidP="008233E1">
      <w:pPr>
        <w:pStyle w:val="Zkladntext"/>
      </w:pPr>
    </w:p>
    <w:p w14:paraId="0E7A9D06" w14:textId="77777777" w:rsidR="00D82940" w:rsidRDefault="00D82940" w:rsidP="008233E1">
      <w:pPr>
        <w:pStyle w:val="Zkladntext"/>
      </w:pPr>
    </w:p>
    <w:p w14:paraId="7D7EBBBB" w14:textId="77777777" w:rsidR="00D82940" w:rsidRDefault="00D82940" w:rsidP="008233E1">
      <w:pPr>
        <w:pStyle w:val="Zkladntext"/>
      </w:pPr>
    </w:p>
    <w:p w14:paraId="2CFFD661" w14:textId="77777777" w:rsidR="00D82940" w:rsidRDefault="00D82940" w:rsidP="008233E1">
      <w:pPr>
        <w:pStyle w:val="Zkladntext"/>
      </w:pPr>
    </w:p>
    <w:p w14:paraId="6044F678" w14:textId="77777777" w:rsidR="00D82940" w:rsidRDefault="00D82940" w:rsidP="008233E1">
      <w:pPr>
        <w:pStyle w:val="Zkladntext"/>
      </w:pPr>
    </w:p>
    <w:p w14:paraId="17DC3F82" w14:textId="77777777" w:rsidR="00D82940" w:rsidRDefault="00D82940" w:rsidP="008233E1">
      <w:pPr>
        <w:pStyle w:val="Zkladntext"/>
      </w:pPr>
    </w:p>
    <w:p w14:paraId="176A120B" w14:textId="77777777" w:rsidR="00D82940" w:rsidRDefault="00D82940" w:rsidP="008233E1">
      <w:pPr>
        <w:pStyle w:val="Zkladntext"/>
      </w:pPr>
    </w:p>
    <w:p w14:paraId="32734FBB" w14:textId="77777777" w:rsidR="00D82940" w:rsidRDefault="00D82940" w:rsidP="008233E1">
      <w:pPr>
        <w:pStyle w:val="Zkladntext"/>
      </w:pPr>
    </w:p>
    <w:p w14:paraId="36EE5F24" w14:textId="77777777" w:rsidR="00D82940" w:rsidRDefault="00D82940" w:rsidP="008233E1">
      <w:pPr>
        <w:pStyle w:val="Zkladntext"/>
      </w:pPr>
    </w:p>
    <w:p w14:paraId="21A9C491" w14:textId="77777777" w:rsidR="00D82940" w:rsidRDefault="00D82940" w:rsidP="008233E1">
      <w:pPr>
        <w:pStyle w:val="Zkladntext"/>
      </w:pPr>
    </w:p>
    <w:p w14:paraId="14E16D15" w14:textId="77777777" w:rsidR="00D82940" w:rsidRDefault="00D82940" w:rsidP="008233E1">
      <w:pPr>
        <w:pStyle w:val="Zkladntext"/>
      </w:pPr>
    </w:p>
    <w:p w14:paraId="6FF9020C" w14:textId="77777777" w:rsidR="00D82940" w:rsidRDefault="00D82940" w:rsidP="008233E1">
      <w:pPr>
        <w:pStyle w:val="Zkladntext"/>
      </w:pPr>
    </w:p>
    <w:p w14:paraId="5DC4B6B8" w14:textId="77777777" w:rsidR="00D82940" w:rsidRDefault="00D82940" w:rsidP="008233E1">
      <w:pPr>
        <w:pStyle w:val="Zkladntext"/>
      </w:pPr>
    </w:p>
    <w:p w14:paraId="1C72CFF7" w14:textId="77777777" w:rsidR="00D82940" w:rsidRDefault="00D82940" w:rsidP="008233E1">
      <w:pPr>
        <w:pStyle w:val="Zkladntext"/>
      </w:pPr>
    </w:p>
    <w:p w14:paraId="68AD14C2" w14:textId="77777777" w:rsidR="00D82940" w:rsidRDefault="00D82940" w:rsidP="008233E1">
      <w:pPr>
        <w:pStyle w:val="Zkladntext"/>
      </w:pPr>
    </w:p>
    <w:p w14:paraId="19403FDB" w14:textId="77777777" w:rsidR="00D82940" w:rsidRDefault="00D82940" w:rsidP="008233E1">
      <w:pPr>
        <w:pStyle w:val="Zkladntext"/>
      </w:pPr>
    </w:p>
    <w:p w14:paraId="7F94AF93" w14:textId="77777777" w:rsidR="00D82940" w:rsidRDefault="00D82940" w:rsidP="008233E1">
      <w:pPr>
        <w:pStyle w:val="Zkladntext"/>
      </w:pPr>
    </w:p>
    <w:p w14:paraId="2CF77120" w14:textId="77777777" w:rsidR="00D82940" w:rsidRDefault="00D82940" w:rsidP="008233E1">
      <w:pPr>
        <w:pStyle w:val="Zkladntext"/>
      </w:pPr>
    </w:p>
    <w:p w14:paraId="577016CB" w14:textId="77777777" w:rsidR="00D82940" w:rsidRDefault="00D82940" w:rsidP="008233E1">
      <w:pPr>
        <w:pStyle w:val="Zkladntext"/>
      </w:pPr>
    </w:p>
    <w:p w14:paraId="3A01E484" w14:textId="77777777" w:rsidR="00D82940" w:rsidRDefault="00D82940" w:rsidP="008233E1">
      <w:pPr>
        <w:pStyle w:val="Zkladntext"/>
      </w:pPr>
    </w:p>
    <w:p w14:paraId="58071496" w14:textId="77777777" w:rsidR="00D82940" w:rsidRDefault="00D82940" w:rsidP="008233E1">
      <w:pPr>
        <w:pStyle w:val="Zkladntext"/>
      </w:pPr>
    </w:p>
    <w:p w14:paraId="7C689C21" w14:textId="77777777" w:rsidR="00D82940" w:rsidRDefault="00D82940" w:rsidP="008233E1">
      <w:pPr>
        <w:pStyle w:val="Zkladntext"/>
      </w:pPr>
    </w:p>
    <w:p w14:paraId="66695FD7" w14:textId="77777777" w:rsidR="00D82940" w:rsidRDefault="00D82940" w:rsidP="008233E1">
      <w:pPr>
        <w:pStyle w:val="Zkladntext"/>
      </w:pPr>
    </w:p>
    <w:p w14:paraId="311A2F68" w14:textId="77777777" w:rsidR="00D82940" w:rsidRDefault="00D82940" w:rsidP="008233E1">
      <w:pPr>
        <w:pStyle w:val="Zkladntext"/>
      </w:pPr>
      <w:bookmarkStart w:id="2" w:name="_GoBack"/>
      <w:bookmarkEnd w:id="2"/>
    </w:p>
    <w:p w14:paraId="5C24FA80" w14:textId="1E620302" w:rsidR="008233E1" w:rsidRDefault="008233E1" w:rsidP="008233E1">
      <w:pPr>
        <w:pStyle w:val="Zkladntext"/>
      </w:pPr>
      <w:r>
        <w:t xml:space="preserve">Zapísal/a: </w:t>
      </w:r>
      <w:r w:rsidR="00B23FF4">
        <w:t xml:space="preserve">Mgr. Lukáš </w:t>
      </w:r>
      <w:proofErr w:type="spellStart"/>
      <w:r w:rsidR="00B23FF4">
        <w:t>Habovštiak</w:t>
      </w:r>
      <w:proofErr w:type="spellEnd"/>
      <w:r>
        <w:t>, poslanec Obecného zastupiteľstva obce Oravská Polhora a predseda návrhovej komisie</w:t>
      </w:r>
    </w:p>
    <w:p w14:paraId="482204F5" w14:textId="77777777" w:rsidR="008233E1" w:rsidRDefault="008233E1"/>
    <w:sectPr w:rsidR="0082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888"/>
    <w:multiLevelType w:val="hybridMultilevel"/>
    <w:tmpl w:val="123A7D90"/>
    <w:lvl w:ilvl="0" w:tplc="4B78C982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F76EB"/>
    <w:multiLevelType w:val="hybridMultilevel"/>
    <w:tmpl w:val="07D250C0"/>
    <w:lvl w:ilvl="0" w:tplc="73FC0EC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647"/>
    <w:multiLevelType w:val="hybridMultilevel"/>
    <w:tmpl w:val="CB4229C0"/>
    <w:lvl w:ilvl="0" w:tplc="CE5C1C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5F7"/>
    <w:multiLevelType w:val="hybridMultilevel"/>
    <w:tmpl w:val="C2EC6C04"/>
    <w:lvl w:ilvl="0" w:tplc="29AAA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6B3A"/>
    <w:multiLevelType w:val="hybridMultilevel"/>
    <w:tmpl w:val="6EBC870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4A321E"/>
    <w:multiLevelType w:val="hybridMultilevel"/>
    <w:tmpl w:val="3D78A8A6"/>
    <w:lvl w:ilvl="0" w:tplc="79006B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000A"/>
    <w:multiLevelType w:val="hybridMultilevel"/>
    <w:tmpl w:val="0C7898EA"/>
    <w:lvl w:ilvl="0" w:tplc="5E24F8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43A1"/>
    <w:multiLevelType w:val="hybridMultilevel"/>
    <w:tmpl w:val="934EB2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2E0C"/>
    <w:multiLevelType w:val="hybridMultilevel"/>
    <w:tmpl w:val="1310B90C"/>
    <w:lvl w:ilvl="0" w:tplc="160E78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09243F"/>
    <w:multiLevelType w:val="hybridMultilevel"/>
    <w:tmpl w:val="2E585662"/>
    <w:lvl w:ilvl="0" w:tplc="5A60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3920"/>
    <w:multiLevelType w:val="singleLevel"/>
    <w:tmpl w:val="300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494CEF"/>
    <w:multiLevelType w:val="hybridMultilevel"/>
    <w:tmpl w:val="3F7E4908"/>
    <w:lvl w:ilvl="0" w:tplc="1EA4D1F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229DA"/>
    <w:multiLevelType w:val="hybridMultilevel"/>
    <w:tmpl w:val="7D547B02"/>
    <w:lvl w:ilvl="0" w:tplc="88720026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4"/>
        <w:szCs w:val="24"/>
      </w:rPr>
    </w:lvl>
    <w:lvl w:ilvl="1" w:tplc="107A8AC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9A2C32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ACCECB04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D370F39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154AFFE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6883732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DCB4A160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5636B4D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3" w15:restartNumberingAfterBreak="0">
    <w:nsid w:val="7EB11573"/>
    <w:multiLevelType w:val="hybridMultilevel"/>
    <w:tmpl w:val="12824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9"/>
    <w:rsid w:val="0002543D"/>
    <w:rsid w:val="001F7A59"/>
    <w:rsid w:val="00244B4D"/>
    <w:rsid w:val="00247088"/>
    <w:rsid w:val="00283C3B"/>
    <w:rsid w:val="003F680F"/>
    <w:rsid w:val="00414151"/>
    <w:rsid w:val="00437C9C"/>
    <w:rsid w:val="0044786A"/>
    <w:rsid w:val="00481B61"/>
    <w:rsid w:val="004C5889"/>
    <w:rsid w:val="00572B61"/>
    <w:rsid w:val="005A1A06"/>
    <w:rsid w:val="005B3640"/>
    <w:rsid w:val="006234E4"/>
    <w:rsid w:val="0064757D"/>
    <w:rsid w:val="0071365A"/>
    <w:rsid w:val="00783948"/>
    <w:rsid w:val="00800005"/>
    <w:rsid w:val="008233E1"/>
    <w:rsid w:val="008A3FF7"/>
    <w:rsid w:val="0091113E"/>
    <w:rsid w:val="009373CB"/>
    <w:rsid w:val="009B7D68"/>
    <w:rsid w:val="00A7027D"/>
    <w:rsid w:val="00AF463E"/>
    <w:rsid w:val="00B220B7"/>
    <w:rsid w:val="00B23FF4"/>
    <w:rsid w:val="00C43226"/>
    <w:rsid w:val="00CF46BC"/>
    <w:rsid w:val="00D82940"/>
    <w:rsid w:val="00D83409"/>
    <w:rsid w:val="00DD4AB6"/>
    <w:rsid w:val="00E504D6"/>
    <w:rsid w:val="00EA017C"/>
    <w:rsid w:val="00EB6341"/>
    <w:rsid w:val="00F47366"/>
    <w:rsid w:val="00F843DF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03A"/>
  <w15:chartTrackingRefBased/>
  <w15:docId w15:val="{675DA38E-7EE3-48F3-9C59-C344CDA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504D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04D6"/>
    <w:pPr>
      <w:keepNext/>
      <w:outlineLvl w:val="4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504D6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E504D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786A"/>
    <w:pPr>
      <w:ind w:left="720"/>
      <w:contextualSpacing/>
    </w:pPr>
  </w:style>
  <w:style w:type="paragraph" w:styleId="Bezriadkovania">
    <w:name w:val="No Spacing"/>
    <w:uiPriority w:val="1"/>
    <w:qFormat/>
    <w:rsid w:val="00CF46B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8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asterportal.sk/kapor/vyhladajVlastnikByIdAction.do?selectedOkresKod=507&amp;idVlastnik=10434783&amp;hash=KkS%2BTptCX744Tq9NcPEX1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tasterportal.sk/kapor/vyhladajVlastnikByIdAction.do?selectedOkresKod=507&amp;idVlastnik=10434782&amp;hash=V8HlpRHPNfa4N4f7o8138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tasterportal.sk/kapor/vyhladajVlastnikByIdAction.do?selectedOkresKod=507&amp;idVlastnik=10433586&amp;hash=Wh%2F0Cnkp14ed%2FFgK3YVq9g%3D%3D" TargetMode="External"/><Relationship Id="rId5" Type="http://schemas.openxmlformats.org/officeDocument/2006/relationships/hyperlink" Target="https://www.katasterportal.sk/kapor/vyhladajVlastnikByIdAction.do?selectedOkresKod=507&amp;idVlastnik=10432853&amp;hash=LRXTMsXlowZ4aNPTRcXOfg%3D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</cp:lastModifiedBy>
  <cp:revision>28</cp:revision>
  <dcterms:created xsi:type="dcterms:W3CDTF">2018-12-19T15:16:00Z</dcterms:created>
  <dcterms:modified xsi:type="dcterms:W3CDTF">2019-04-15T11:20:00Z</dcterms:modified>
</cp:coreProperties>
</file>