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5D90" w14:textId="0D7F17B4" w:rsidR="00597CEF" w:rsidRDefault="00597CEF" w:rsidP="00597CEF">
      <w:pPr>
        <w:rPr>
          <w:rFonts w:ascii="Times New Roman" w:hAnsi="Times New Roman"/>
        </w:rPr>
      </w:pPr>
    </w:p>
    <w:p w14:paraId="5FBCFB0D" w14:textId="6FF8176F" w:rsidR="0029235A" w:rsidRDefault="0029235A" w:rsidP="00597CEF">
      <w:pPr>
        <w:rPr>
          <w:rFonts w:ascii="Times New Roman" w:hAnsi="Times New Roman"/>
        </w:rPr>
      </w:pPr>
    </w:p>
    <w:p w14:paraId="1BA7E4E1" w14:textId="1304406A" w:rsidR="0029235A" w:rsidRDefault="0029235A" w:rsidP="00597CEF">
      <w:pPr>
        <w:rPr>
          <w:rFonts w:ascii="Times New Roman" w:hAnsi="Times New Roman"/>
        </w:rPr>
      </w:pPr>
    </w:p>
    <w:p w14:paraId="2527F096" w14:textId="4E551619" w:rsidR="0029235A" w:rsidRDefault="0029235A" w:rsidP="00597CEF">
      <w:pPr>
        <w:rPr>
          <w:rFonts w:ascii="Times New Roman" w:hAnsi="Times New Roman"/>
        </w:rPr>
      </w:pPr>
    </w:p>
    <w:p w14:paraId="313D8BC2" w14:textId="212760AE" w:rsidR="0029235A" w:rsidRDefault="0029235A" w:rsidP="00597CEF">
      <w:pPr>
        <w:rPr>
          <w:rFonts w:ascii="Times New Roman" w:hAnsi="Times New Roman"/>
        </w:rPr>
      </w:pPr>
    </w:p>
    <w:p w14:paraId="7EB4A675" w14:textId="77777777" w:rsidR="0029235A" w:rsidRDefault="0029235A" w:rsidP="00597CEF">
      <w:pPr>
        <w:rPr>
          <w:rFonts w:ascii="Times New Roman" w:hAnsi="Times New Roman"/>
        </w:rPr>
      </w:pPr>
    </w:p>
    <w:p w14:paraId="2EC28925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7814282E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38566173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64E5529D" w14:textId="593CBB22" w:rsidR="00FA7F78" w:rsidRPr="00FA7F78" w:rsidRDefault="00FA7F78" w:rsidP="00FA7F78">
      <w:pPr>
        <w:jc w:val="center"/>
        <w:rPr>
          <w:rFonts w:ascii="Times New Roman" w:hAnsi="Times New Roman"/>
          <w:b w:val="0"/>
          <w:sz w:val="32"/>
          <w:szCs w:val="32"/>
        </w:rPr>
      </w:pPr>
      <w:r w:rsidRPr="00FA7F78">
        <w:rPr>
          <w:rFonts w:ascii="Times New Roman" w:hAnsi="Times New Roman"/>
          <w:sz w:val="32"/>
          <w:szCs w:val="32"/>
        </w:rPr>
        <w:t>Zverejnenie údajov o úrovni vytriedenia</w:t>
      </w:r>
      <w:r w:rsidR="000031FD">
        <w:rPr>
          <w:rFonts w:ascii="Times New Roman" w:hAnsi="Times New Roman"/>
          <w:sz w:val="32"/>
          <w:szCs w:val="32"/>
        </w:rPr>
        <w:t xml:space="preserve"> komunálnych odpadov</w:t>
      </w:r>
      <w:r w:rsidRPr="00FA7F78">
        <w:rPr>
          <w:rFonts w:ascii="Times New Roman" w:hAnsi="Times New Roman"/>
          <w:sz w:val="32"/>
          <w:szCs w:val="32"/>
        </w:rPr>
        <w:t xml:space="preserve"> za kalendárny rok 2021</w:t>
      </w:r>
    </w:p>
    <w:p w14:paraId="4C9F4912" w14:textId="22EB7569" w:rsidR="00FA7F78" w:rsidRDefault="00FA7F78" w:rsidP="00FA7F78">
      <w:pPr>
        <w:jc w:val="center"/>
        <w:rPr>
          <w:rFonts w:ascii="Times New Roman" w:hAnsi="Times New Roman"/>
          <w:b w:val="0"/>
          <w:sz w:val="24"/>
          <w:szCs w:val="24"/>
        </w:rPr>
      </w:pPr>
    </w:p>
    <w:p w14:paraId="3E040873" w14:textId="3BC4EC4F" w:rsidR="00FA7F78" w:rsidRDefault="00FA7F78" w:rsidP="00FA7F78">
      <w:pPr>
        <w:jc w:val="center"/>
        <w:rPr>
          <w:rFonts w:ascii="Times New Roman" w:hAnsi="Times New Roman"/>
          <w:b w:val="0"/>
          <w:sz w:val="24"/>
          <w:szCs w:val="24"/>
        </w:rPr>
      </w:pPr>
    </w:p>
    <w:p w14:paraId="0CAA65F3" w14:textId="0015C731" w:rsidR="00FA7F78" w:rsidRDefault="00FA7F78" w:rsidP="00FA7F78">
      <w:pPr>
        <w:jc w:val="center"/>
        <w:rPr>
          <w:rFonts w:ascii="Times New Roman" w:hAnsi="Times New Roman"/>
          <w:b w:val="0"/>
          <w:sz w:val="24"/>
          <w:szCs w:val="24"/>
        </w:rPr>
      </w:pPr>
    </w:p>
    <w:p w14:paraId="5E8740D8" w14:textId="05CF9875" w:rsidR="00FA7F78" w:rsidRDefault="00FA7F78" w:rsidP="00FA7F78">
      <w:pPr>
        <w:jc w:val="center"/>
        <w:rPr>
          <w:rFonts w:ascii="Times New Roman" w:hAnsi="Times New Roman"/>
          <w:b w:val="0"/>
          <w:sz w:val="24"/>
          <w:szCs w:val="24"/>
        </w:rPr>
      </w:pPr>
    </w:p>
    <w:p w14:paraId="08187688" w14:textId="77777777" w:rsidR="00FA7F78" w:rsidRDefault="00FA7F78" w:rsidP="00FA7F78">
      <w:pPr>
        <w:jc w:val="center"/>
        <w:rPr>
          <w:rFonts w:ascii="Times New Roman" w:hAnsi="Times New Roman"/>
          <w:b w:val="0"/>
          <w:sz w:val="24"/>
          <w:szCs w:val="24"/>
        </w:rPr>
      </w:pPr>
    </w:p>
    <w:p w14:paraId="15C310EE" w14:textId="65473E65" w:rsidR="00FA7F78" w:rsidRDefault="00FA7F78" w:rsidP="00FA7F78">
      <w:pPr>
        <w:jc w:val="both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A7F78">
        <w:rPr>
          <w:rFonts w:ascii="Times New Roman" w:hAnsi="Times New Roman"/>
          <w:b w:val="0"/>
          <w:bCs/>
          <w:sz w:val="24"/>
          <w:szCs w:val="24"/>
        </w:rPr>
        <w:t>Obec v súlade s </w:t>
      </w:r>
      <w:proofErr w:type="spellStart"/>
      <w:r w:rsidRPr="00FA7F78">
        <w:rPr>
          <w:rFonts w:ascii="Times New Roman" w:hAnsi="Times New Roman"/>
          <w:b w:val="0"/>
          <w:bCs/>
          <w:sz w:val="24"/>
          <w:szCs w:val="24"/>
        </w:rPr>
        <w:t>ust</w:t>
      </w:r>
      <w:proofErr w:type="spellEnd"/>
      <w:r w:rsidRPr="00FA7F78">
        <w:rPr>
          <w:rFonts w:ascii="Times New Roman" w:hAnsi="Times New Roman"/>
          <w:b w:val="0"/>
          <w:bCs/>
          <w:sz w:val="24"/>
          <w:szCs w:val="24"/>
        </w:rPr>
        <w:t>. § 4 ods. 6 zákona č. 329/2018 Z. z. o poplatkoch za uloženie odpadov a o zmene a doplnení zákona č. 587/2004 Z. z. o Environmentálnom fonde a o zmene a doplnení niektorých zákonov v znení neskorších prepisov zverejňuje v lehote do 28. februára príslušného roka informáciu o úrovni vytriedenia komunálnych odpadov za predchádzajúci kalendárny rok</w:t>
      </w:r>
      <w:r>
        <w:rPr>
          <w:rFonts w:ascii="Times New Roman" w:hAnsi="Times New Roman"/>
          <w:b w:val="0"/>
          <w:bCs/>
          <w:sz w:val="24"/>
          <w:szCs w:val="24"/>
        </w:rPr>
        <w:t>:</w:t>
      </w:r>
    </w:p>
    <w:p w14:paraId="79319629" w14:textId="77777777" w:rsidR="00FA7F78" w:rsidRPr="00FA7F78" w:rsidRDefault="00FA7F78" w:rsidP="00FA7F78">
      <w:pPr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14:paraId="776D48AF" w14:textId="77777777" w:rsidR="00FA7F78" w:rsidRDefault="00FA7F78" w:rsidP="00FA7F78">
      <w:pPr>
        <w:jc w:val="both"/>
        <w:rPr>
          <w:rFonts w:ascii="Times New Roman" w:hAnsi="Times New Roman"/>
          <w:sz w:val="24"/>
          <w:szCs w:val="24"/>
        </w:rPr>
      </w:pPr>
    </w:p>
    <w:p w14:paraId="368A53B1" w14:textId="58571738" w:rsidR="00FA7F78" w:rsidRPr="008F66ED" w:rsidRDefault="00FA7F78" w:rsidP="00FA7F78">
      <w:pPr>
        <w:jc w:val="both"/>
        <w:rPr>
          <w:rFonts w:ascii="Times New Roman" w:hAnsi="Times New Roman"/>
          <w:b w:val="0"/>
          <w:sz w:val="24"/>
          <w:szCs w:val="24"/>
        </w:rPr>
      </w:pPr>
      <w:r w:rsidRPr="008F66ED">
        <w:rPr>
          <w:rFonts w:ascii="Times New Roman" w:hAnsi="Times New Roman"/>
          <w:sz w:val="24"/>
          <w:szCs w:val="24"/>
        </w:rPr>
        <w:tab/>
        <w:t>Úroveň vytriedenia komunálnych odpadov za kalendárny rok 20</w:t>
      </w:r>
      <w:r>
        <w:rPr>
          <w:rFonts w:ascii="Times New Roman" w:hAnsi="Times New Roman"/>
          <w:sz w:val="24"/>
          <w:szCs w:val="24"/>
        </w:rPr>
        <w:t>21</w:t>
      </w:r>
      <w:r w:rsidRPr="008F66ED">
        <w:rPr>
          <w:rFonts w:ascii="Times New Roman" w:hAnsi="Times New Roman"/>
          <w:sz w:val="24"/>
          <w:szCs w:val="24"/>
        </w:rPr>
        <w:t xml:space="preserve"> je </w:t>
      </w:r>
      <w:r>
        <w:rPr>
          <w:rFonts w:ascii="Times New Roman" w:hAnsi="Times New Roman"/>
          <w:sz w:val="24"/>
          <w:szCs w:val="24"/>
        </w:rPr>
        <w:t>4</w:t>
      </w:r>
      <w:r w:rsidR="00D8379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,</w:t>
      </w:r>
      <w:r w:rsidR="00D8379A">
        <w:rPr>
          <w:rFonts w:ascii="Times New Roman" w:hAnsi="Times New Roman"/>
          <w:sz w:val="24"/>
          <w:szCs w:val="24"/>
        </w:rPr>
        <w:t>36</w:t>
      </w:r>
      <w:r w:rsidRPr="008F66ED">
        <w:rPr>
          <w:rFonts w:ascii="Times New Roman" w:hAnsi="Times New Roman"/>
          <w:sz w:val="24"/>
          <w:szCs w:val="24"/>
        </w:rPr>
        <w:t xml:space="preserve"> %.</w:t>
      </w:r>
    </w:p>
    <w:p w14:paraId="73B9795A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2D71598C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70852068" w14:textId="1351FB40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4B2083FE" w14:textId="2046B4F1" w:rsidR="00FA7F78" w:rsidRDefault="00FA7F78" w:rsidP="00FA7F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Oravskej Polhore 14. februára 2022</w:t>
      </w:r>
    </w:p>
    <w:p w14:paraId="729AD102" w14:textId="43796760" w:rsidR="00FA7F78" w:rsidRDefault="000031FD" w:rsidP="00FA7F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Číslo spisu: OcÚ-OP-26/2022-017</w:t>
      </w:r>
    </w:p>
    <w:p w14:paraId="1AE3E25B" w14:textId="53984EF3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1519B279" w14:textId="15E0788B" w:rsidR="000031FD" w:rsidRDefault="000031FD" w:rsidP="00FA7F78">
      <w:pPr>
        <w:rPr>
          <w:rFonts w:ascii="Times New Roman" w:hAnsi="Times New Roman"/>
          <w:sz w:val="24"/>
          <w:szCs w:val="24"/>
        </w:rPr>
      </w:pPr>
    </w:p>
    <w:p w14:paraId="5F7D22E4" w14:textId="77777777" w:rsidR="000031FD" w:rsidRDefault="000031FD" w:rsidP="00FA7F78">
      <w:pPr>
        <w:rPr>
          <w:rFonts w:ascii="Times New Roman" w:hAnsi="Times New Roman"/>
          <w:sz w:val="24"/>
          <w:szCs w:val="24"/>
        </w:rPr>
      </w:pPr>
    </w:p>
    <w:p w14:paraId="43A71CEF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3E3919BC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Ing. Michal Strnál</w:t>
      </w:r>
    </w:p>
    <w:p w14:paraId="2F9D2720" w14:textId="26B5462D" w:rsidR="00FA7F78" w:rsidRDefault="00FA7F78" w:rsidP="00FA7F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starosta obce</w:t>
      </w:r>
    </w:p>
    <w:p w14:paraId="3AF2CAB2" w14:textId="77777777" w:rsidR="00FA7F78" w:rsidRDefault="00FA7F78" w:rsidP="00FA7F78">
      <w:pPr>
        <w:rPr>
          <w:rFonts w:ascii="Times New Roman" w:hAnsi="Times New Roman"/>
          <w:sz w:val="24"/>
          <w:szCs w:val="24"/>
        </w:rPr>
      </w:pPr>
    </w:p>
    <w:p w14:paraId="69BF72EB" w14:textId="70A88180" w:rsidR="0029235A" w:rsidRDefault="0029235A" w:rsidP="00597CEF">
      <w:pPr>
        <w:rPr>
          <w:rFonts w:ascii="Times New Roman" w:hAnsi="Times New Roman"/>
        </w:rPr>
      </w:pPr>
    </w:p>
    <w:p w14:paraId="0B7D0D6E" w14:textId="77777777" w:rsidR="0029235A" w:rsidRDefault="0029235A" w:rsidP="00597CEF">
      <w:pPr>
        <w:rPr>
          <w:rFonts w:ascii="Times New Roman" w:hAnsi="Times New Roman"/>
        </w:rPr>
      </w:pPr>
    </w:p>
    <w:p w14:paraId="6776E133" w14:textId="56AA58D0" w:rsidR="0029235A" w:rsidRDefault="0029235A" w:rsidP="00597CEF">
      <w:pPr>
        <w:rPr>
          <w:rFonts w:ascii="Times New Roman" w:hAnsi="Times New Roman"/>
        </w:rPr>
      </w:pPr>
    </w:p>
    <w:p w14:paraId="601E03FE" w14:textId="7A8C1EB5" w:rsidR="0029235A" w:rsidRDefault="0029235A" w:rsidP="00597CEF">
      <w:pPr>
        <w:rPr>
          <w:rFonts w:ascii="Times New Roman" w:hAnsi="Times New Roman"/>
        </w:rPr>
      </w:pPr>
    </w:p>
    <w:p w14:paraId="6C82F41F" w14:textId="76DC3887" w:rsidR="0029235A" w:rsidRDefault="0029235A" w:rsidP="00597CEF">
      <w:pPr>
        <w:rPr>
          <w:rFonts w:ascii="Times New Roman" w:hAnsi="Times New Roman"/>
        </w:rPr>
      </w:pPr>
    </w:p>
    <w:p w14:paraId="3439930E" w14:textId="77777777" w:rsidR="0029235A" w:rsidRDefault="0029235A" w:rsidP="0029235A">
      <w:pPr>
        <w:rPr>
          <w:rFonts w:ascii="Times New Roman" w:hAnsi="Times New Roman"/>
          <w:sz w:val="24"/>
          <w:szCs w:val="24"/>
        </w:rPr>
      </w:pPr>
    </w:p>
    <w:p w14:paraId="79718934" w14:textId="13A97AF7" w:rsidR="0029235A" w:rsidRDefault="0029235A" w:rsidP="00597CEF">
      <w:pPr>
        <w:rPr>
          <w:rFonts w:ascii="Times New Roman" w:hAnsi="Times New Roman"/>
        </w:rPr>
      </w:pPr>
    </w:p>
    <w:p w14:paraId="67DF1EEF" w14:textId="75B2A26B" w:rsidR="0029235A" w:rsidRDefault="0029235A" w:rsidP="00597CEF">
      <w:pPr>
        <w:rPr>
          <w:rFonts w:ascii="Times New Roman" w:hAnsi="Times New Roman"/>
        </w:rPr>
      </w:pPr>
    </w:p>
    <w:p w14:paraId="610DDCC7" w14:textId="6BDBAC83" w:rsidR="0029235A" w:rsidRDefault="0029235A" w:rsidP="00597CEF">
      <w:pPr>
        <w:rPr>
          <w:rFonts w:ascii="Times New Roman" w:hAnsi="Times New Roman"/>
        </w:rPr>
      </w:pPr>
    </w:p>
    <w:p w14:paraId="6575FED8" w14:textId="7ABE9BFA" w:rsidR="0029235A" w:rsidRDefault="0029235A" w:rsidP="00597CEF">
      <w:pPr>
        <w:rPr>
          <w:rFonts w:ascii="Times New Roman" w:hAnsi="Times New Roman"/>
        </w:rPr>
      </w:pPr>
    </w:p>
    <w:p w14:paraId="7D72BB28" w14:textId="3582D8C1" w:rsidR="0029235A" w:rsidRDefault="0029235A" w:rsidP="00597CEF">
      <w:pPr>
        <w:rPr>
          <w:rFonts w:ascii="Times New Roman" w:hAnsi="Times New Roman"/>
        </w:rPr>
      </w:pPr>
    </w:p>
    <w:p w14:paraId="77C23B40" w14:textId="71680FF7" w:rsidR="0029235A" w:rsidRDefault="0029235A" w:rsidP="00597CEF">
      <w:pPr>
        <w:rPr>
          <w:rFonts w:ascii="Times New Roman" w:hAnsi="Times New Roman"/>
        </w:rPr>
      </w:pPr>
    </w:p>
    <w:p w14:paraId="4039718A" w14:textId="76C589E1" w:rsidR="0029235A" w:rsidRDefault="0029235A" w:rsidP="00597CEF">
      <w:pPr>
        <w:rPr>
          <w:rFonts w:ascii="Times New Roman" w:hAnsi="Times New Roman"/>
        </w:rPr>
      </w:pPr>
    </w:p>
    <w:p w14:paraId="13495E48" w14:textId="00B2A8F5" w:rsidR="0029235A" w:rsidRDefault="0029235A" w:rsidP="00597CEF">
      <w:pPr>
        <w:rPr>
          <w:rFonts w:ascii="Times New Roman" w:hAnsi="Times New Roman"/>
        </w:rPr>
      </w:pPr>
    </w:p>
    <w:sectPr w:rsidR="0029235A" w:rsidSect="00112171">
      <w:headerReference w:type="default" r:id="rId8"/>
      <w:footerReference w:type="default" r:id="rId9"/>
      <w:pgSz w:w="11906" w:h="16838"/>
      <w:pgMar w:top="1417" w:right="1417" w:bottom="1417" w:left="1417" w:header="708" w:footer="1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05359" w14:textId="77777777" w:rsidR="00C25382" w:rsidRDefault="00C25382" w:rsidP="00933E13">
      <w:r>
        <w:separator/>
      </w:r>
    </w:p>
  </w:endnote>
  <w:endnote w:type="continuationSeparator" w:id="0">
    <w:p w14:paraId="0A3B6658" w14:textId="77777777" w:rsidR="00C25382" w:rsidRDefault="00C25382" w:rsidP="00933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 Bold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C7E4" w14:textId="77777777" w:rsidR="00AF72FE" w:rsidRDefault="00AF72FE" w:rsidP="00143C52">
    <w:pPr>
      <w:pStyle w:val="Pta"/>
      <w:tabs>
        <w:tab w:val="clear" w:pos="4536"/>
        <w:tab w:val="left" w:pos="2127"/>
      </w:tabs>
      <w:rPr>
        <w:rFonts w:ascii="Calibri" w:hAnsi="Calibri"/>
        <w:sz w:val="18"/>
        <w:szCs w:val="18"/>
      </w:rPr>
    </w:pPr>
    <w:r>
      <w:rPr>
        <w:rFonts w:ascii="Calibri" w:hAnsi="Calibri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1BB1E1AE" wp14:editId="122B8962">
          <wp:simplePos x="0" y="0"/>
          <wp:positionH relativeFrom="margin">
            <wp:posOffset>1403985</wp:posOffset>
          </wp:positionH>
          <wp:positionV relativeFrom="paragraph">
            <wp:posOffset>100940</wp:posOffset>
          </wp:positionV>
          <wp:extent cx="2951699" cy="651053"/>
          <wp:effectExtent l="0" t="0" r="1270" b="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rázdne - zelena - erb - psd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halkSketch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1699" cy="651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9BDB3" w14:textId="77777777" w:rsidR="00C25382" w:rsidRDefault="00C25382" w:rsidP="00933E13">
      <w:r>
        <w:separator/>
      </w:r>
    </w:p>
  </w:footnote>
  <w:footnote w:type="continuationSeparator" w:id="0">
    <w:p w14:paraId="079CE7DD" w14:textId="77777777" w:rsidR="00C25382" w:rsidRDefault="00C25382" w:rsidP="00933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A1F28" w14:textId="77777777" w:rsidR="00AF72FE" w:rsidRPr="00F74B20" w:rsidRDefault="00AF72FE" w:rsidP="00933E13">
    <w:pPr>
      <w:pStyle w:val="Hlavika"/>
      <w:tabs>
        <w:tab w:val="clear" w:pos="4536"/>
        <w:tab w:val="clear" w:pos="9072"/>
      </w:tabs>
      <w:jc w:val="both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70B696" wp14:editId="44195A81">
          <wp:simplePos x="0" y="0"/>
          <wp:positionH relativeFrom="column">
            <wp:posOffset>13648</wp:posOffset>
          </wp:positionH>
          <wp:positionV relativeFrom="paragraph">
            <wp:posOffset>-9525</wp:posOffset>
          </wp:positionV>
          <wp:extent cx="767715" cy="944245"/>
          <wp:effectExtent l="0" t="0" r="0" b="8255"/>
          <wp:wrapNone/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  <w:r>
      <w:rPr>
        <w:sz w:val="18"/>
        <w:szCs w:val="18"/>
      </w:rPr>
      <w:tab/>
    </w:r>
    <w:r w:rsidRPr="00F74B20">
      <w:rPr>
        <w:b/>
        <w:sz w:val="16"/>
        <w:szCs w:val="16"/>
      </w:rPr>
      <w:t>Obec Oravská Polhora</w:t>
    </w:r>
  </w:p>
  <w:p w14:paraId="572A2C87" w14:textId="77777777" w:rsidR="00AF72FE" w:rsidRPr="00F74B20" w:rsidRDefault="00AF72FE" w:rsidP="00933E13">
    <w:pPr>
      <w:pStyle w:val="Hlavika"/>
      <w:tabs>
        <w:tab w:val="clear" w:pos="4536"/>
        <w:tab w:val="clear" w:pos="9072"/>
      </w:tabs>
      <w:jc w:val="both"/>
      <w:rPr>
        <w:sz w:val="16"/>
        <w:szCs w:val="16"/>
      </w:rPr>
    </w:pPr>
    <w:r w:rsidRPr="00F74B20">
      <w:rPr>
        <w:sz w:val="16"/>
        <w:szCs w:val="16"/>
      </w:rPr>
      <w:tab/>
    </w:r>
    <w:r w:rsidRPr="00F74B20">
      <w:rPr>
        <w:sz w:val="16"/>
        <w:szCs w:val="16"/>
      </w:rPr>
      <w:tab/>
      <w:t>Obecný úrad Oravská Polhora č. 454, 029 47</w:t>
    </w:r>
  </w:p>
  <w:p w14:paraId="07FB1F92" w14:textId="77777777" w:rsidR="00AF72FE" w:rsidRPr="00F74B20" w:rsidRDefault="00AF72FE" w:rsidP="00933E13">
    <w:pPr>
      <w:pStyle w:val="Hlavika"/>
      <w:tabs>
        <w:tab w:val="clear" w:pos="4536"/>
        <w:tab w:val="clear" w:pos="9072"/>
      </w:tabs>
      <w:jc w:val="both"/>
      <w:rPr>
        <w:sz w:val="16"/>
        <w:szCs w:val="16"/>
      </w:rPr>
    </w:pPr>
    <w:r w:rsidRPr="00F74B20">
      <w:rPr>
        <w:sz w:val="16"/>
        <w:szCs w:val="16"/>
      </w:rPr>
      <w:tab/>
    </w:r>
    <w:r w:rsidRPr="00F74B20">
      <w:rPr>
        <w:sz w:val="16"/>
        <w:szCs w:val="16"/>
      </w:rPr>
      <w:tab/>
    </w:r>
    <w:r w:rsidRPr="00F74B20">
      <w:rPr>
        <w:b/>
        <w:sz w:val="16"/>
        <w:szCs w:val="16"/>
      </w:rPr>
      <w:t>Tel:</w:t>
    </w:r>
    <w:r w:rsidRPr="00F74B20">
      <w:rPr>
        <w:sz w:val="16"/>
        <w:szCs w:val="16"/>
      </w:rPr>
      <w:t xml:space="preserve"> 043 / 5521 780, </w:t>
    </w:r>
    <w:r w:rsidRPr="00F74B20">
      <w:rPr>
        <w:b/>
        <w:sz w:val="16"/>
        <w:szCs w:val="16"/>
      </w:rPr>
      <w:t>E-mail:</w:t>
    </w:r>
    <w:r w:rsidRPr="00F74B20">
      <w:rPr>
        <w:sz w:val="16"/>
        <w:szCs w:val="16"/>
      </w:rPr>
      <w:t xml:space="preserve"> </w:t>
    </w:r>
    <w:hyperlink r:id="rId2" w:history="1">
      <w:r w:rsidRPr="00F74B20">
        <w:rPr>
          <w:rStyle w:val="Hypertextovprepojenie"/>
          <w:sz w:val="16"/>
          <w:szCs w:val="16"/>
        </w:rPr>
        <w:t>info@oravskapolhora.sk</w:t>
      </w:r>
    </w:hyperlink>
    <w:r w:rsidRPr="00F74B20">
      <w:rPr>
        <w:sz w:val="16"/>
        <w:szCs w:val="16"/>
      </w:rPr>
      <w:t xml:space="preserve">, </w:t>
    </w:r>
    <w:hyperlink r:id="rId3" w:history="1">
      <w:r w:rsidRPr="003953D3">
        <w:rPr>
          <w:rStyle w:val="Hypertextovprepojenie"/>
          <w:sz w:val="16"/>
          <w:szCs w:val="16"/>
        </w:rPr>
        <w:t>starosta@oravskapolhora.sk</w:t>
      </w:r>
    </w:hyperlink>
    <w:r>
      <w:rPr>
        <w:sz w:val="16"/>
        <w:szCs w:val="16"/>
      </w:rPr>
      <w:t xml:space="preserve"> </w:t>
    </w:r>
    <w:r w:rsidRPr="00F74B20">
      <w:rPr>
        <w:b/>
        <w:sz w:val="16"/>
        <w:szCs w:val="16"/>
      </w:rPr>
      <w:t>Web:</w:t>
    </w:r>
    <w:r w:rsidRPr="00F74B20">
      <w:rPr>
        <w:sz w:val="16"/>
        <w:szCs w:val="16"/>
      </w:rPr>
      <w:t xml:space="preserve"> </w:t>
    </w:r>
    <w:hyperlink r:id="rId4" w:history="1">
      <w:r w:rsidRPr="00F74B20">
        <w:rPr>
          <w:rStyle w:val="Hypertextovprepojenie"/>
          <w:sz w:val="16"/>
          <w:szCs w:val="16"/>
        </w:rPr>
        <w:t>www.oravskapolhora.sk</w:t>
      </w:r>
    </w:hyperlink>
  </w:p>
  <w:p w14:paraId="47F6E66D" w14:textId="77777777" w:rsidR="00AF72FE" w:rsidRPr="00F74B20" w:rsidRDefault="00AF72FE" w:rsidP="00933E13">
    <w:pPr>
      <w:pStyle w:val="Hlavika"/>
      <w:pBdr>
        <w:bottom w:val="single" w:sz="8" w:space="1" w:color="00B050"/>
      </w:pBdr>
      <w:tabs>
        <w:tab w:val="clear" w:pos="4536"/>
        <w:tab w:val="clear" w:pos="9072"/>
      </w:tabs>
      <w:ind w:left="708" w:firstLine="708"/>
      <w:jc w:val="both"/>
      <w:rPr>
        <w:rFonts w:ascii="Calibri" w:hAnsi="Calibri"/>
        <w:sz w:val="16"/>
        <w:szCs w:val="16"/>
      </w:rPr>
    </w:pPr>
    <w:r w:rsidRPr="00F74B20">
      <w:rPr>
        <w:b/>
        <w:sz w:val="16"/>
        <w:szCs w:val="16"/>
      </w:rPr>
      <w:t xml:space="preserve">IČO: </w:t>
    </w:r>
    <w:r w:rsidRPr="00F74B20">
      <w:rPr>
        <w:sz w:val="16"/>
        <w:szCs w:val="16"/>
      </w:rPr>
      <w:t xml:space="preserve">00314749  |  </w:t>
    </w:r>
    <w:r w:rsidRPr="00F74B20">
      <w:rPr>
        <w:rFonts w:ascii="Calibri" w:hAnsi="Calibri"/>
        <w:sz w:val="16"/>
        <w:szCs w:val="16"/>
      </w:rPr>
      <w:t>DIČ: 2020571740</w:t>
    </w:r>
  </w:p>
  <w:p w14:paraId="65F2BAE3" w14:textId="77777777" w:rsidR="00AF72FE" w:rsidRPr="00F74B20" w:rsidRDefault="00AF72FE" w:rsidP="00933E13">
    <w:pPr>
      <w:pStyle w:val="Hlavika"/>
      <w:pBdr>
        <w:bottom w:val="single" w:sz="8" w:space="1" w:color="00B050"/>
      </w:pBdr>
      <w:tabs>
        <w:tab w:val="clear" w:pos="4536"/>
        <w:tab w:val="clear" w:pos="9072"/>
      </w:tabs>
      <w:ind w:left="708" w:firstLine="708"/>
      <w:jc w:val="both"/>
      <w:rPr>
        <w:sz w:val="16"/>
        <w:szCs w:val="16"/>
        <w:lang w:val="en-US"/>
      </w:rPr>
    </w:pPr>
    <w:r w:rsidRPr="00F74B20">
      <w:rPr>
        <w:rFonts w:ascii="Calibri" w:hAnsi="Calibri"/>
        <w:b/>
        <w:sz w:val="16"/>
        <w:szCs w:val="16"/>
      </w:rPr>
      <w:t>Bankové spojenie:</w:t>
    </w:r>
    <w:r w:rsidRPr="00F74B20">
      <w:rPr>
        <w:rFonts w:ascii="Calibri" w:hAnsi="Calibri"/>
        <w:sz w:val="16"/>
        <w:szCs w:val="16"/>
      </w:rPr>
      <w:t xml:space="preserve"> Prima banka, a.s.  |  </w:t>
    </w:r>
    <w:r w:rsidRPr="00F74B20">
      <w:rPr>
        <w:rFonts w:ascii="Calibri" w:hAnsi="Calibri"/>
        <w:b/>
        <w:sz w:val="16"/>
        <w:szCs w:val="16"/>
      </w:rPr>
      <w:t>Číslo účtu:</w:t>
    </w:r>
    <w:r w:rsidRPr="00F74B20">
      <w:rPr>
        <w:rFonts w:ascii="Calibri" w:hAnsi="Calibri"/>
        <w:sz w:val="16"/>
        <w:szCs w:val="16"/>
      </w:rPr>
      <w:t xml:space="preserve"> SK19 5600 0000 0040 0689 3012</w:t>
    </w:r>
  </w:p>
  <w:p w14:paraId="2BF887C2" w14:textId="77777777" w:rsidR="00AF72FE" w:rsidRDefault="00AF72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266B"/>
    <w:multiLevelType w:val="hybridMultilevel"/>
    <w:tmpl w:val="5FCA5552"/>
    <w:lvl w:ilvl="0" w:tplc="680AACB0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4471"/>
    <w:multiLevelType w:val="hybridMultilevel"/>
    <w:tmpl w:val="5932320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051D7"/>
    <w:multiLevelType w:val="hybridMultilevel"/>
    <w:tmpl w:val="2AE2AF10"/>
    <w:lvl w:ilvl="0" w:tplc="7CE277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164A5"/>
    <w:multiLevelType w:val="hybridMultilevel"/>
    <w:tmpl w:val="CED8BDAA"/>
    <w:lvl w:ilvl="0" w:tplc="3970E0A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C2B4F"/>
    <w:multiLevelType w:val="hybridMultilevel"/>
    <w:tmpl w:val="2C1EC5A6"/>
    <w:lvl w:ilvl="0" w:tplc="CBCA830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2663E"/>
    <w:multiLevelType w:val="hybridMultilevel"/>
    <w:tmpl w:val="97BCB060"/>
    <w:lvl w:ilvl="0" w:tplc="2C6ED9E4">
      <w:start w:val="8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52BBF"/>
    <w:multiLevelType w:val="hybridMultilevel"/>
    <w:tmpl w:val="9AA8C1A6"/>
    <w:lvl w:ilvl="0" w:tplc="9B72F5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B5B3B"/>
    <w:multiLevelType w:val="hybridMultilevel"/>
    <w:tmpl w:val="3C5AAB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84E6B"/>
    <w:multiLevelType w:val="hybridMultilevel"/>
    <w:tmpl w:val="53122FBC"/>
    <w:lvl w:ilvl="0" w:tplc="46208C50">
      <w:start w:val="16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D09E8"/>
    <w:multiLevelType w:val="hybridMultilevel"/>
    <w:tmpl w:val="295AABD0"/>
    <w:lvl w:ilvl="0" w:tplc="E7CC2EC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A708A"/>
    <w:multiLevelType w:val="hybridMultilevel"/>
    <w:tmpl w:val="E10AD818"/>
    <w:lvl w:ilvl="0" w:tplc="3BD49AC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C0A77"/>
    <w:multiLevelType w:val="hybridMultilevel"/>
    <w:tmpl w:val="1A4642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06742"/>
    <w:multiLevelType w:val="hybridMultilevel"/>
    <w:tmpl w:val="CE5630B6"/>
    <w:lvl w:ilvl="0" w:tplc="668A59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B5311"/>
    <w:multiLevelType w:val="hybridMultilevel"/>
    <w:tmpl w:val="ECDC48C4"/>
    <w:lvl w:ilvl="0" w:tplc="BE509A5A">
      <w:start w:val="16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00BDB"/>
    <w:multiLevelType w:val="hybridMultilevel"/>
    <w:tmpl w:val="00FE6A8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217C5"/>
    <w:multiLevelType w:val="hybridMultilevel"/>
    <w:tmpl w:val="BE2AEDEA"/>
    <w:lvl w:ilvl="0" w:tplc="1C428EF4">
      <w:start w:val="8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35560"/>
    <w:multiLevelType w:val="hybridMultilevel"/>
    <w:tmpl w:val="B1209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BC66B9"/>
    <w:multiLevelType w:val="hybridMultilevel"/>
    <w:tmpl w:val="AF387F7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3E3E"/>
    <w:multiLevelType w:val="hybridMultilevel"/>
    <w:tmpl w:val="F490D4CA"/>
    <w:lvl w:ilvl="0" w:tplc="01406D9A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85" w:hanging="360"/>
      </w:pPr>
    </w:lvl>
    <w:lvl w:ilvl="2" w:tplc="041B001B">
      <w:start w:val="1"/>
      <w:numFmt w:val="lowerRoman"/>
      <w:lvlText w:val="%3."/>
      <w:lvlJc w:val="right"/>
      <w:pPr>
        <w:ind w:left="2205" w:hanging="180"/>
      </w:pPr>
    </w:lvl>
    <w:lvl w:ilvl="3" w:tplc="041B000F">
      <w:start w:val="1"/>
      <w:numFmt w:val="decimal"/>
      <w:lvlText w:val="%4."/>
      <w:lvlJc w:val="left"/>
      <w:pPr>
        <w:ind w:left="2925" w:hanging="360"/>
      </w:pPr>
    </w:lvl>
    <w:lvl w:ilvl="4" w:tplc="041B0019">
      <w:start w:val="1"/>
      <w:numFmt w:val="lowerLetter"/>
      <w:lvlText w:val="%5."/>
      <w:lvlJc w:val="left"/>
      <w:pPr>
        <w:ind w:left="3645" w:hanging="360"/>
      </w:pPr>
    </w:lvl>
    <w:lvl w:ilvl="5" w:tplc="041B001B">
      <w:start w:val="1"/>
      <w:numFmt w:val="lowerRoman"/>
      <w:lvlText w:val="%6."/>
      <w:lvlJc w:val="right"/>
      <w:pPr>
        <w:ind w:left="4365" w:hanging="180"/>
      </w:pPr>
    </w:lvl>
    <w:lvl w:ilvl="6" w:tplc="041B000F">
      <w:start w:val="1"/>
      <w:numFmt w:val="decimal"/>
      <w:lvlText w:val="%7."/>
      <w:lvlJc w:val="left"/>
      <w:pPr>
        <w:ind w:left="5085" w:hanging="360"/>
      </w:pPr>
    </w:lvl>
    <w:lvl w:ilvl="7" w:tplc="041B0019">
      <w:start w:val="1"/>
      <w:numFmt w:val="lowerLetter"/>
      <w:lvlText w:val="%8."/>
      <w:lvlJc w:val="left"/>
      <w:pPr>
        <w:ind w:left="5805" w:hanging="360"/>
      </w:pPr>
    </w:lvl>
    <w:lvl w:ilvl="8" w:tplc="041B001B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DA0003E"/>
    <w:multiLevelType w:val="hybridMultilevel"/>
    <w:tmpl w:val="0B3EBD8C"/>
    <w:lvl w:ilvl="0" w:tplc="50122432">
      <w:numFmt w:val="bullet"/>
      <w:lvlText w:val="-"/>
      <w:lvlJc w:val="left"/>
      <w:pPr>
        <w:ind w:left="720" w:hanging="360"/>
      </w:pPr>
      <w:rPr>
        <w:rFonts w:ascii="Times New Roman Bold" w:eastAsia="Times New Roman" w:hAnsi="Times New Roman Bol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E2704"/>
    <w:multiLevelType w:val="hybridMultilevel"/>
    <w:tmpl w:val="1D6282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D3E2B"/>
    <w:multiLevelType w:val="hybridMultilevel"/>
    <w:tmpl w:val="7AF0E6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AD1BCC"/>
    <w:multiLevelType w:val="hybridMultilevel"/>
    <w:tmpl w:val="6F98B154"/>
    <w:lvl w:ilvl="0" w:tplc="D108BFBE">
      <w:start w:val="8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F1045"/>
    <w:multiLevelType w:val="hybridMultilevel"/>
    <w:tmpl w:val="805249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21"/>
  </w:num>
  <w:num w:numId="5">
    <w:abstractNumId w:val="6"/>
  </w:num>
  <w:num w:numId="6">
    <w:abstractNumId w:val="11"/>
  </w:num>
  <w:num w:numId="7">
    <w:abstractNumId w:val="3"/>
  </w:num>
  <w:num w:numId="8">
    <w:abstractNumId w:val="20"/>
  </w:num>
  <w:num w:numId="9">
    <w:abstractNumId w:val="17"/>
  </w:num>
  <w:num w:numId="10">
    <w:abstractNumId w:val="14"/>
  </w:num>
  <w:num w:numId="11">
    <w:abstractNumId w:val="2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5"/>
  </w:num>
  <w:num w:numId="15">
    <w:abstractNumId w:val="4"/>
  </w:num>
  <w:num w:numId="16">
    <w:abstractNumId w:val="10"/>
  </w:num>
  <w:num w:numId="17">
    <w:abstractNumId w:val="1"/>
  </w:num>
  <w:num w:numId="18">
    <w:abstractNumId w:val="23"/>
  </w:num>
  <w:num w:numId="19">
    <w:abstractNumId w:val="9"/>
  </w:num>
  <w:num w:numId="20">
    <w:abstractNumId w:val="5"/>
  </w:num>
  <w:num w:numId="21">
    <w:abstractNumId w:val="22"/>
  </w:num>
  <w:num w:numId="22">
    <w:abstractNumId w:val="12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E13"/>
    <w:rsid w:val="000031FD"/>
    <w:rsid w:val="00020E17"/>
    <w:rsid w:val="00024504"/>
    <w:rsid w:val="0002629D"/>
    <w:rsid w:val="00027674"/>
    <w:rsid w:val="00047C60"/>
    <w:rsid w:val="00055E06"/>
    <w:rsid w:val="00057CC9"/>
    <w:rsid w:val="00073B47"/>
    <w:rsid w:val="00081139"/>
    <w:rsid w:val="000840F6"/>
    <w:rsid w:val="000941B4"/>
    <w:rsid w:val="00095C77"/>
    <w:rsid w:val="000C0031"/>
    <w:rsid w:val="000C3ABD"/>
    <w:rsid w:val="000D1B7F"/>
    <w:rsid w:val="000E4AF8"/>
    <w:rsid w:val="00110183"/>
    <w:rsid w:val="00112171"/>
    <w:rsid w:val="00115D36"/>
    <w:rsid w:val="00117ACF"/>
    <w:rsid w:val="00121A07"/>
    <w:rsid w:val="00122E4C"/>
    <w:rsid w:val="0012503B"/>
    <w:rsid w:val="001340CE"/>
    <w:rsid w:val="001426B5"/>
    <w:rsid w:val="00143C52"/>
    <w:rsid w:val="00156495"/>
    <w:rsid w:val="00164EE3"/>
    <w:rsid w:val="00186FBF"/>
    <w:rsid w:val="001973B9"/>
    <w:rsid w:val="001B3ACB"/>
    <w:rsid w:val="001D223A"/>
    <w:rsid w:val="001E6234"/>
    <w:rsid w:val="002000B2"/>
    <w:rsid w:val="00226978"/>
    <w:rsid w:val="00240A53"/>
    <w:rsid w:val="002537A9"/>
    <w:rsid w:val="00255129"/>
    <w:rsid w:val="00261D66"/>
    <w:rsid w:val="0029235A"/>
    <w:rsid w:val="002977A6"/>
    <w:rsid w:val="002E6B97"/>
    <w:rsid w:val="002F5855"/>
    <w:rsid w:val="003137EA"/>
    <w:rsid w:val="00324C5C"/>
    <w:rsid w:val="003320E8"/>
    <w:rsid w:val="00337BF4"/>
    <w:rsid w:val="00341D85"/>
    <w:rsid w:val="00353FA2"/>
    <w:rsid w:val="003550A5"/>
    <w:rsid w:val="00361CFE"/>
    <w:rsid w:val="0038000A"/>
    <w:rsid w:val="003823CE"/>
    <w:rsid w:val="003A52CA"/>
    <w:rsid w:val="003B0BEA"/>
    <w:rsid w:val="003F46AE"/>
    <w:rsid w:val="004119B5"/>
    <w:rsid w:val="00427939"/>
    <w:rsid w:val="004362A2"/>
    <w:rsid w:val="0044153B"/>
    <w:rsid w:val="00480962"/>
    <w:rsid w:val="004A4F98"/>
    <w:rsid w:val="004B1B2F"/>
    <w:rsid w:val="004B285B"/>
    <w:rsid w:val="004B47ED"/>
    <w:rsid w:val="004C794F"/>
    <w:rsid w:val="004D2F64"/>
    <w:rsid w:val="004D331D"/>
    <w:rsid w:val="005103B6"/>
    <w:rsid w:val="005138D5"/>
    <w:rsid w:val="00524AEF"/>
    <w:rsid w:val="0054025F"/>
    <w:rsid w:val="00540F82"/>
    <w:rsid w:val="00547C02"/>
    <w:rsid w:val="005911AD"/>
    <w:rsid w:val="00597CEF"/>
    <w:rsid w:val="005A2097"/>
    <w:rsid w:val="005A3345"/>
    <w:rsid w:val="005B6F79"/>
    <w:rsid w:val="005C1AC4"/>
    <w:rsid w:val="005C48FE"/>
    <w:rsid w:val="005D5F59"/>
    <w:rsid w:val="005F2B31"/>
    <w:rsid w:val="00600E48"/>
    <w:rsid w:val="00616231"/>
    <w:rsid w:val="00621F61"/>
    <w:rsid w:val="0063592C"/>
    <w:rsid w:val="00641760"/>
    <w:rsid w:val="006418FF"/>
    <w:rsid w:val="00651DA1"/>
    <w:rsid w:val="00667720"/>
    <w:rsid w:val="0067189D"/>
    <w:rsid w:val="00675640"/>
    <w:rsid w:val="00685867"/>
    <w:rsid w:val="006A7117"/>
    <w:rsid w:val="006B2884"/>
    <w:rsid w:val="006B6D0C"/>
    <w:rsid w:val="006C59D0"/>
    <w:rsid w:val="006D2192"/>
    <w:rsid w:val="006E2409"/>
    <w:rsid w:val="006E3BAB"/>
    <w:rsid w:val="006F385A"/>
    <w:rsid w:val="00706E0D"/>
    <w:rsid w:val="00714FB0"/>
    <w:rsid w:val="00715EF5"/>
    <w:rsid w:val="00724C65"/>
    <w:rsid w:val="00724D4F"/>
    <w:rsid w:val="00741698"/>
    <w:rsid w:val="00762C83"/>
    <w:rsid w:val="00763FA4"/>
    <w:rsid w:val="00767C91"/>
    <w:rsid w:val="00776129"/>
    <w:rsid w:val="00791794"/>
    <w:rsid w:val="00795C8D"/>
    <w:rsid w:val="008118AE"/>
    <w:rsid w:val="00834437"/>
    <w:rsid w:val="008344A4"/>
    <w:rsid w:val="00842285"/>
    <w:rsid w:val="00846227"/>
    <w:rsid w:val="00846C8F"/>
    <w:rsid w:val="00847319"/>
    <w:rsid w:val="00852050"/>
    <w:rsid w:val="008554E1"/>
    <w:rsid w:val="008A557A"/>
    <w:rsid w:val="008B0CBA"/>
    <w:rsid w:val="008C04AC"/>
    <w:rsid w:val="008E19FE"/>
    <w:rsid w:val="00914A47"/>
    <w:rsid w:val="00916574"/>
    <w:rsid w:val="00933E13"/>
    <w:rsid w:val="009649EF"/>
    <w:rsid w:val="00966DA2"/>
    <w:rsid w:val="009A156C"/>
    <w:rsid w:val="009A4BFE"/>
    <w:rsid w:val="009B3865"/>
    <w:rsid w:val="009C489A"/>
    <w:rsid w:val="009C7E73"/>
    <w:rsid w:val="009D6869"/>
    <w:rsid w:val="009E438D"/>
    <w:rsid w:val="009F1977"/>
    <w:rsid w:val="00A0151E"/>
    <w:rsid w:val="00A23ECC"/>
    <w:rsid w:val="00A26D21"/>
    <w:rsid w:val="00A272A4"/>
    <w:rsid w:val="00A60FC1"/>
    <w:rsid w:val="00A701BC"/>
    <w:rsid w:val="00A904A0"/>
    <w:rsid w:val="00A947D3"/>
    <w:rsid w:val="00AE2CE6"/>
    <w:rsid w:val="00AF72FE"/>
    <w:rsid w:val="00B07B2D"/>
    <w:rsid w:val="00B1547C"/>
    <w:rsid w:val="00B25FD1"/>
    <w:rsid w:val="00B34335"/>
    <w:rsid w:val="00B6408E"/>
    <w:rsid w:val="00B86F1F"/>
    <w:rsid w:val="00B90A84"/>
    <w:rsid w:val="00B95C59"/>
    <w:rsid w:val="00BA00BC"/>
    <w:rsid w:val="00BC5532"/>
    <w:rsid w:val="00BD24BB"/>
    <w:rsid w:val="00BF2F00"/>
    <w:rsid w:val="00C07AB8"/>
    <w:rsid w:val="00C25382"/>
    <w:rsid w:val="00C55575"/>
    <w:rsid w:val="00C57F9A"/>
    <w:rsid w:val="00CB7535"/>
    <w:rsid w:val="00CC26CF"/>
    <w:rsid w:val="00CC474A"/>
    <w:rsid w:val="00CD6106"/>
    <w:rsid w:val="00CE5064"/>
    <w:rsid w:val="00CF087F"/>
    <w:rsid w:val="00D056F5"/>
    <w:rsid w:val="00D308B6"/>
    <w:rsid w:val="00D32E90"/>
    <w:rsid w:val="00D34510"/>
    <w:rsid w:val="00D4262B"/>
    <w:rsid w:val="00D6309A"/>
    <w:rsid w:val="00D72282"/>
    <w:rsid w:val="00D8379A"/>
    <w:rsid w:val="00DC10FC"/>
    <w:rsid w:val="00DF5220"/>
    <w:rsid w:val="00DF630C"/>
    <w:rsid w:val="00E0292D"/>
    <w:rsid w:val="00E115C7"/>
    <w:rsid w:val="00E13E55"/>
    <w:rsid w:val="00E16F94"/>
    <w:rsid w:val="00E200FB"/>
    <w:rsid w:val="00E3770A"/>
    <w:rsid w:val="00E40268"/>
    <w:rsid w:val="00E6656B"/>
    <w:rsid w:val="00E76CDB"/>
    <w:rsid w:val="00EB19DF"/>
    <w:rsid w:val="00EC0ED5"/>
    <w:rsid w:val="00F11A0A"/>
    <w:rsid w:val="00F24F31"/>
    <w:rsid w:val="00F5206C"/>
    <w:rsid w:val="00F66C42"/>
    <w:rsid w:val="00F74B20"/>
    <w:rsid w:val="00F7561E"/>
    <w:rsid w:val="00F84887"/>
    <w:rsid w:val="00FA7F78"/>
    <w:rsid w:val="00FB551C"/>
    <w:rsid w:val="00FB6D5C"/>
    <w:rsid w:val="00FC24FC"/>
    <w:rsid w:val="00FD0577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F51C1"/>
  <w15:chartTrackingRefBased/>
  <w15:docId w15:val="{A68EFD42-D3EF-4842-81C4-14845326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344A4"/>
    <w:pPr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5C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1D223A"/>
    <w:pPr>
      <w:keepNext/>
      <w:outlineLvl w:val="1"/>
    </w:pPr>
    <w:rPr>
      <w:rFonts w:ascii="Times New Roman" w:eastAsia="Arial Unicode MS" w:hAnsi="Times New Roman"/>
      <w:bCs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33E1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933E13"/>
  </w:style>
  <w:style w:type="paragraph" w:styleId="Pta">
    <w:name w:val="footer"/>
    <w:basedOn w:val="Normlny"/>
    <w:link w:val="PtaChar"/>
    <w:uiPriority w:val="99"/>
    <w:unhideWhenUsed/>
    <w:rsid w:val="00933E1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933E13"/>
  </w:style>
  <w:style w:type="character" w:styleId="Hypertextovprepojenie">
    <w:name w:val="Hyperlink"/>
    <w:uiPriority w:val="99"/>
    <w:unhideWhenUsed/>
    <w:rsid w:val="00933E1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51DA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1DA1"/>
    <w:rPr>
      <w:rFonts w:ascii="Segoe UI" w:hAnsi="Segoe UI" w:cs="Segoe UI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E0292D"/>
    <w:rPr>
      <w:color w:val="808080"/>
      <w:shd w:val="clear" w:color="auto" w:fill="E6E6E6"/>
    </w:rPr>
  </w:style>
  <w:style w:type="paragraph" w:customStyle="1" w:styleId="Default">
    <w:name w:val="Default"/>
    <w:basedOn w:val="Normlny"/>
    <w:rsid w:val="00CD6106"/>
    <w:pPr>
      <w:autoSpaceDE w:val="0"/>
      <w:autoSpaceDN w:val="0"/>
    </w:pPr>
    <w:rPr>
      <w:rFonts w:ascii="Times New Roman" w:eastAsiaTheme="minorHAnsi" w:hAnsi="Times New Roman"/>
      <w:b w:val="0"/>
      <w:color w:val="000000"/>
      <w:sz w:val="24"/>
      <w:szCs w:val="24"/>
      <w:lang w:eastAsia="en-US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9E438D"/>
    <w:pPr>
      <w:widowControl w:val="0"/>
      <w:suppressAutoHyphens/>
      <w:ind w:left="720"/>
      <w:contextualSpacing/>
    </w:pPr>
    <w:rPr>
      <w:rFonts w:ascii="Times New Roman" w:eastAsia="Lucida Sans Unicode" w:hAnsi="Times New Roman"/>
      <w:b w:val="0"/>
      <w:kern w:val="1"/>
      <w:sz w:val="24"/>
      <w:szCs w:val="24"/>
      <w:lang w:val="cs-CZ" w:eastAsia="ar-SA"/>
    </w:rPr>
  </w:style>
  <w:style w:type="character" w:customStyle="1" w:styleId="OdsekzoznamuChar">
    <w:name w:val="Odsek zoznamu Char"/>
    <w:aliases w:val="body Char,Odsek zoznamu2 Char"/>
    <w:link w:val="Odsekzoznamu"/>
    <w:uiPriority w:val="1"/>
    <w:rsid w:val="009E438D"/>
    <w:rPr>
      <w:rFonts w:ascii="Times New Roman" w:eastAsia="Lucida Sans Unicode" w:hAnsi="Times New Roman" w:cs="Times New Roman"/>
      <w:kern w:val="1"/>
      <w:sz w:val="24"/>
      <w:szCs w:val="24"/>
      <w:lang w:val="cs-CZ" w:eastAsia="ar-SA"/>
    </w:rPr>
  </w:style>
  <w:style w:type="table" w:styleId="Mriekatabuky">
    <w:name w:val="Table Grid"/>
    <w:basedOn w:val="Normlnatabuka"/>
    <w:uiPriority w:val="39"/>
    <w:rsid w:val="009E4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rsid w:val="001D223A"/>
    <w:rPr>
      <w:rFonts w:ascii="Times New Roman" w:eastAsia="Arial Unicode MS" w:hAnsi="Times New Roman" w:cs="Times New Roman"/>
      <w:b/>
      <w:bCs/>
      <w:sz w:val="24"/>
      <w:szCs w:val="24"/>
      <w:lang w:eastAsia="cs-CZ"/>
    </w:rPr>
  </w:style>
  <w:style w:type="character" w:customStyle="1" w:styleId="value">
    <w:name w:val="value"/>
    <w:basedOn w:val="Predvolenpsmoodseku"/>
    <w:rsid w:val="001D223A"/>
  </w:style>
  <w:style w:type="character" w:customStyle="1" w:styleId="column-highlighted-part">
    <w:name w:val="column-highlighted-part"/>
    <w:basedOn w:val="Predvolenpsmoodseku"/>
    <w:rsid w:val="006B6D0C"/>
  </w:style>
  <w:style w:type="paragraph" w:styleId="Bezriadkovania">
    <w:name w:val="No Spacing"/>
    <w:uiPriority w:val="1"/>
    <w:qFormat/>
    <w:rsid w:val="006B2884"/>
    <w:pPr>
      <w:spacing w:after="0" w:line="240" w:lineRule="auto"/>
    </w:pPr>
    <w:rPr>
      <w:rFonts w:ascii="Calibri" w:eastAsia="Calibri" w:hAnsi="Calibri" w:cs="Times New Roman"/>
    </w:rPr>
  </w:style>
  <w:style w:type="character" w:styleId="Zvraznenie">
    <w:name w:val="Emphasis"/>
    <w:basedOn w:val="Predvolenpsmoodseku"/>
    <w:uiPriority w:val="20"/>
    <w:qFormat/>
    <w:rsid w:val="006B2884"/>
    <w:rPr>
      <w:b/>
      <w:bCs/>
      <w:i w:val="0"/>
      <w:iCs w:val="0"/>
    </w:rPr>
  </w:style>
  <w:style w:type="character" w:styleId="Odkaznakomentr">
    <w:name w:val="annotation reference"/>
    <w:basedOn w:val="Predvolenpsmoodseku"/>
    <w:uiPriority w:val="99"/>
    <w:semiHidden/>
    <w:unhideWhenUsed/>
    <w:rsid w:val="0067564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75640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75640"/>
    <w:rPr>
      <w:rFonts w:ascii="Times New Roman Bold" w:eastAsia="Times New Roman" w:hAnsi="Times New Roman Bold" w:cs="Times New Roman"/>
      <w:b/>
      <w:sz w:val="20"/>
      <w:szCs w:val="20"/>
      <w:lang w:eastAsia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75640"/>
    <w:rPr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75640"/>
    <w:rPr>
      <w:rFonts w:ascii="Times New Roman Bold" w:eastAsia="Times New Roman" w:hAnsi="Times New Roman Bold" w:cs="Times New Roman"/>
      <w:b/>
      <w:bCs/>
      <w:sz w:val="20"/>
      <w:szCs w:val="20"/>
      <w:lang w:eastAsia="en-GB"/>
    </w:rPr>
  </w:style>
  <w:style w:type="character" w:styleId="Vrazn">
    <w:name w:val="Strong"/>
    <w:basedOn w:val="Predvolenpsmoodseku"/>
    <w:uiPriority w:val="22"/>
    <w:qFormat/>
    <w:rsid w:val="006E3BAB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095C77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eastAsia="en-GB"/>
    </w:rPr>
  </w:style>
  <w:style w:type="paragraph" w:customStyle="1" w:styleId="Standard">
    <w:name w:val="Standard"/>
    <w:rsid w:val="00095C7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arosta@oravskapolhora.sk" TargetMode="External"/><Relationship Id="rId2" Type="http://schemas.openxmlformats.org/officeDocument/2006/relationships/hyperlink" Target="mailto:info@oravskapolhora.sk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oravskapolhora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7993-AFFA-4F30-BA3F-31E07106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Strnál</dc:creator>
  <cp:keywords/>
  <dc:description/>
  <cp:lastModifiedBy>Janka Heretikova</cp:lastModifiedBy>
  <cp:revision>10</cp:revision>
  <cp:lastPrinted>2022-02-22T07:13:00Z</cp:lastPrinted>
  <dcterms:created xsi:type="dcterms:W3CDTF">2021-05-26T14:35:00Z</dcterms:created>
  <dcterms:modified xsi:type="dcterms:W3CDTF">2022-02-22T07:13:00Z</dcterms:modified>
</cp:coreProperties>
</file>